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FC4" w:rsidRPr="00995DDD" w:rsidRDefault="00984FC4" w:rsidP="00984FC4">
      <w:pPr>
        <w:rPr>
          <w:b/>
          <w:sz w:val="28"/>
          <w:szCs w:val="28"/>
        </w:rPr>
      </w:pPr>
      <w:r>
        <w:t xml:space="preserve">                                                        </w:t>
      </w:r>
      <w:r w:rsidRPr="00995DDD">
        <w:rPr>
          <w:b/>
          <w:sz w:val="28"/>
          <w:szCs w:val="28"/>
        </w:rPr>
        <w:t>СОВЕТ  ДЕПУТАТОВ</w:t>
      </w:r>
    </w:p>
    <w:p w:rsidR="00984FC4" w:rsidRPr="00995DDD" w:rsidRDefault="00984FC4" w:rsidP="00984FC4">
      <w:pPr>
        <w:jc w:val="center"/>
        <w:rPr>
          <w:b/>
          <w:sz w:val="28"/>
          <w:szCs w:val="28"/>
        </w:rPr>
      </w:pPr>
      <w:r w:rsidRPr="00995DDD">
        <w:rPr>
          <w:b/>
          <w:sz w:val="28"/>
          <w:szCs w:val="28"/>
        </w:rPr>
        <w:t>БАРАБО-ЮДИНСКОГО СЕЛЬСКОГО СОВЕТА</w:t>
      </w:r>
    </w:p>
    <w:p w:rsidR="00984FC4" w:rsidRPr="00995DDD" w:rsidRDefault="00984FC4" w:rsidP="00984FC4">
      <w:pPr>
        <w:jc w:val="center"/>
        <w:rPr>
          <w:b/>
          <w:sz w:val="28"/>
          <w:szCs w:val="28"/>
        </w:rPr>
      </w:pPr>
      <w:r w:rsidRPr="00995DDD">
        <w:rPr>
          <w:b/>
          <w:sz w:val="28"/>
          <w:szCs w:val="28"/>
        </w:rPr>
        <w:t>(четвертого созыва)</w:t>
      </w:r>
    </w:p>
    <w:p w:rsidR="00984FC4" w:rsidRPr="00995DDD" w:rsidRDefault="00984FC4" w:rsidP="00984FC4">
      <w:pPr>
        <w:ind w:firstLine="708"/>
        <w:jc w:val="center"/>
        <w:rPr>
          <w:b/>
          <w:sz w:val="28"/>
          <w:szCs w:val="28"/>
        </w:rPr>
      </w:pPr>
      <w:r w:rsidRPr="00995DDD">
        <w:rPr>
          <w:b/>
          <w:sz w:val="28"/>
          <w:szCs w:val="28"/>
        </w:rPr>
        <w:t>ЧИСТООЗЕРНОГО РАЙОНА</w:t>
      </w:r>
    </w:p>
    <w:p w:rsidR="00984FC4" w:rsidRPr="00995DDD" w:rsidRDefault="00984FC4" w:rsidP="00984FC4">
      <w:pPr>
        <w:ind w:firstLine="708"/>
        <w:jc w:val="center"/>
        <w:rPr>
          <w:b/>
          <w:sz w:val="28"/>
          <w:szCs w:val="28"/>
        </w:rPr>
      </w:pPr>
      <w:r w:rsidRPr="00995DDD">
        <w:rPr>
          <w:b/>
          <w:sz w:val="28"/>
          <w:szCs w:val="28"/>
        </w:rPr>
        <w:t>НОВОСИБИРСКОЙ ОБЛАСТИ</w:t>
      </w:r>
    </w:p>
    <w:p w:rsidR="00984FC4" w:rsidRPr="00995DDD" w:rsidRDefault="00984FC4" w:rsidP="00984FC4">
      <w:pPr>
        <w:jc w:val="center"/>
        <w:rPr>
          <w:sz w:val="28"/>
          <w:szCs w:val="28"/>
        </w:rPr>
      </w:pPr>
    </w:p>
    <w:p w:rsidR="00984FC4" w:rsidRPr="00995DDD" w:rsidRDefault="00984FC4" w:rsidP="00984FC4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Pr="00995DDD">
        <w:rPr>
          <w:b/>
          <w:sz w:val="28"/>
          <w:szCs w:val="28"/>
        </w:rPr>
        <w:t>РЕШЕНИЕ</w:t>
      </w:r>
    </w:p>
    <w:p w:rsidR="00984FC4" w:rsidRPr="00995DDD" w:rsidRDefault="00984FC4" w:rsidP="00984FC4">
      <w:pPr>
        <w:jc w:val="center"/>
        <w:rPr>
          <w:b/>
          <w:sz w:val="28"/>
          <w:szCs w:val="28"/>
        </w:rPr>
      </w:pPr>
      <w:r w:rsidRPr="00995DDD">
        <w:rPr>
          <w:b/>
          <w:sz w:val="28"/>
          <w:szCs w:val="28"/>
        </w:rPr>
        <w:t>(двадцатой сессии)</w:t>
      </w:r>
    </w:p>
    <w:p w:rsidR="00984FC4" w:rsidRPr="00995DDD" w:rsidRDefault="00984FC4" w:rsidP="00984FC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995DDD">
        <w:rPr>
          <w:sz w:val="28"/>
          <w:szCs w:val="28"/>
        </w:rPr>
        <w:t xml:space="preserve">26.09.2014                                                           </w:t>
      </w:r>
      <w:r>
        <w:rPr>
          <w:sz w:val="28"/>
          <w:szCs w:val="28"/>
        </w:rPr>
        <w:t xml:space="preserve">                    </w:t>
      </w:r>
      <w:r w:rsidRPr="00995DDD">
        <w:rPr>
          <w:sz w:val="28"/>
          <w:szCs w:val="28"/>
        </w:rPr>
        <w:t xml:space="preserve">с. </w:t>
      </w:r>
      <w:proofErr w:type="spellStart"/>
      <w:r w:rsidRPr="00995DDD">
        <w:rPr>
          <w:sz w:val="28"/>
          <w:szCs w:val="28"/>
        </w:rPr>
        <w:t>Барабо-Юдино</w:t>
      </w:r>
      <w:proofErr w:type="spellEnd"/>
    </w:p>
    <w:p w:rsidR="00984FC4" w:rsidRDefault="00984FC4" w:rsidP="00984FC4"/>
    <w:p w:rsidR="00984FC4" w:rsidRDefault="00984FC4" w:rsidP="00984FC4"/>
    <w:p w:rsidR="00984FC4" w:rsidRPr="00011C11" w:rsidRDefault="00984FC4" w:rsidP="00984FC4">
      <w:pPr>
        <w:jc w:val="center"/>
        <w:rPr>
          <w:b/>
          <w:sz w:val="28"/>
          <w:szCs w:val="28"/>
        </w:rPr>
      </w:pPr>
      <w:r w:rsidRPr="00011C11">
        <w:rPr>
          <w:b/>
          <w:sz w:val="28"/>
          <w:szCs w:val="28"/>
        </w:rPr>
        <w:t>О внесении изменений в решение внеочередной сессии  от 22.10.2012 года «Об определении налоговых ставок, порядка и сроков уплаты земельного налога»</w:t>
      </w:r>
    </w:p>
    <w:p w:rsidR="00984FC4" w:rsidRPr="00301F7B" w:rsidRDefault="00984FC4" w:rsidP="00984FC4">
      <w:pPr>
        <w:jc w:val="both"/>
        <w:rPr>
          <w:sz w:val="28"/>
          <w:szCs w:val="28"/>
        </w:rPr>
      </w:pPr>
      <w:r w:rsidRPr="00301F7B">
        <w:rPr>
          <w:sz w:val="28"/>
          <w:szCs w:val="28"/>
        </w:rPr>
        <w:t xml:space="preserve"> На основании Налогового кодекса Российской Федерации и  Устава   Барабо-Юдинского сельсовета, Совет депутатов Барабо-Юдинского сельсовета</w:t>
      </w:r>
    </w:p>
    <w:p w:rsidR="00984FC4" w:rsidRPr="00301F7B" w:rsidRDefault="00984FC4" w:rsidP="00984FC4">
      <w:pPr>
        <w:jc w:val="both"/>
        <w:rPr>
          <w:sz w:val="28"/>
          <w:szCs w:val="28"/>
        </w:rPr>
      </w:pPr>
      <w:r w:rsidRPr="00301F7B">
        <w:rPr>
          <w:sz w:val="28"/>
          <w:szCs w:val="28"/>
        </w:rPr>
        <w:t xml:space="preserve">        РЕШИЛ:</w:t>
      </w:r>
    </w:p>
    <w:p w:rsidR="00984FC4" w:rsidRPr="00301F7B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     1. Внести изменения в решение внеочередной сессии  от 22.10.2012 года «Об определении налоговых ставок, порядка и сроков уплаты земельного налога»</w:t>
      </w:r>
    </w:p>
    <w:p w:rsidR="00984FC4" w:rsidRPr="00301F7B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     2. Пункт 2.2 решения внеочередной сессии  от 22.10.2012 года «Об определении налоговых ставок, порядка и сроков уплаты земельного налога» читать в следующей редакции:</w:t>
      </w:r>
    </w:p>
    <w:p w:rsidR="00984FC4" w:rsidRPr="00301F7B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            Установить с 01.01.2015года следующие сроки уплаты земельного налога: </w:t>
      </w:r>
    </w:p>
    <w:p w:rsidR="00984FC4" w:rsidRPr="00301F7B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 2.2</w:t>
      </w:r>
      <w:r>
        <w:rPr>
          <w:sz w:val="28"/>
          <w:szCs w:val="28"/>
        </w:rPr>
        <w:t>.</w:t>
      </w:r>
      <w:r w:rsidRPr="00301F7B">
        <w:rPr>
          <w:sz w:val="28"/>
          <w:szCs w:val="28"/>
        </w:rPr>
        <w:t xml:space="preserve">Физические лица, не являющиеся индивидуальными предпринимателями и физические лица, являющиеся индивидуальными предпринимателями за земельные участки, не предназначенные для использования в предпринимательской деятельности уплачивают земельный налог на основании налогового уведомления в </w:t>
      </w:r>
      <w:proofErr w:type="gramStart"/>
      <w:r w:rsidRPr="00301F7B">
        <w:rPr>
          <w:sz w:val="28"/>
          <w:szCs w:val="28"/>
        </w:rPr>
        <w:t>срок</w:t>
      </w:r>
      <w:proofErr w:type="gramEnd"/>
      <w:r w:rsidRPr="00301F7B">
        <w:rPr>
          <w:sz w:val="28"/>
          <w:szCs w:val="28"/>
        </w:rPr>
        <w:t xml:space="preserve"> установленный Налоговым кодексом Российской Федерации.</w:t>
      </w:r>
    </w:p>
    <w:p w:rsidR="00984FC4" w:rsidRPr="00301F7B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   3</w:t>
      </w:r>
      <w:r>
        <w:rPr>
          <w:sz w:val="28"/>
          <w:szCs w:val="28"/>
        </w:rPr>
        <w:t>.</w:t>
      </w:r>
      <w:r w:rsidRPr="00301F7B">
        <w:rPr>
          <w:sz w:val="28"/>
          <w:szCs w:val="28"/>
        </w:rPr>
        <w:t>Решение опубликовать в газете «Вестник МО Барабо-Юдинского сельсовета»</w:t>
      </w:r>
    </w:p>
    <w:p w:rsidR="00984FC4" w:rsidRPr="00301F7B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   4. Настоящее Решение вступает в силу  с 01.01.2015 года.</w:t>
      </w:r>
    </w:p>
    <w:p w:rsidR="00984FC4" w:rsidRPr="00301F7B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   5. </w:t>
      </w:r>
      <w:proofErr w:type="gramStart"/>
      <w:r w:rsidRPr="00301F7B">
        <w:rPr>
          <w:sz w:val="28"/>
          <w:szCs w:val="28"/>
        </w:rPr>
        <w:t>Контроль за</w:t>
      </w:r>
      <w:proofErr w:type="gramEnd"/>
      <w:r w:rsidRPr="00301F7B">
        <w:rPr>
          <w:sz w:val="28"/>
          <w:szCs w:val="28"/>
        </w:rPr>
        <w:t xml:space="preserve"> исполнением Решения оставляю за собой.</w:t>
      </w:r>
    </w:p>
    <w:p w:rsidR="00984FC4" w:rsidRDefault="00984FC4" w:rsidP="00984FC4">
      <w:pPr>
        <w:jc w:val="both"/>
        <w:rPr>
          <w:sz w:val="28"/>
          <w:szCs w:val="28"/>
        </w:rPr>
      </w:pPr>
    </w:p>
    <w:p w:rsidR="00984FC4" w:rsidRDefault="00984FC4" w:rsidP="00984FC4">
      <w:pPr>
        <w:jc w:val="both"/>
        <w:rPr>
          <w:sz w:val="28"/>
          <w:szCs w:val="28"/>
        </w:rPr>
      </w:pPr>
    </w:p>
    <w:p w:rsidR="00984FC4" w:rsidRDefault="00984FC4" w:rsidP="00984FC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                       Ю.Н.Грива</w:t>
      </w:r>
    </w:p>
    <w:p w:rsidR="00984FC4" w:rsidRDefault="00984FC4" w:rsidP="00984FC4">
      <w:pPr>
        <w:rPr>
          <w:sz w:val="28"/>
          <w:szCs w:val="28"/>
        </w:rPr>
      </w:pPr>
      <w:r w:rsidRPr="00301F7B">
        <w:rPr>
          <w:sz w:val="28"/>
          <w:szCs w:val="28"/>
        </w:rPr>
        <w:t xml:space="preserve">Глава Барабо-Юдинского сельсовета      </w:t>
      </w:r>
      <w:r>
        <w:rPr>
          <w:sz w:val="28"/>
          <w:szCs w:val="28"/>
        </w:rPr>
        <w:t xml:space="preserve">                                   </w:t>
      </w:r>
      <w:r w:rsidRPr="00301F7B">
        <w:rPr>
          <w:sz w:val="28"/>
          <w:szCs w:val="28"/>
        </w:rPr>
        <w:t xml:space="preserve"> </w:t>
      </w:r>
      <w:r>
        <w:rPr>
          <w:sz w:val="28"/>
          <w:szCs w:val="28"/>
        </w:rPr>
        <w:t>Н.Т.</w:t>
      </w:r>
      <w:proofErr w:type="gramStart"/>
      <w:r>
        <w:rPr>
          <w:sz w:val="28"/>
          <w:szCs w:val="28"/>
        </w:rPr>
        <w:t>Цыкало</w:t>
      </w:r>
      <w:proofErr w:type="gramEnd"/>
    </w:p>
    <w:p w:rsidR="00FE0512" w:rsidRDefault="00FE0512"/>
    <w:sectPr w:rsidR="00FE0512" w:rsidSect="00FE05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984FC4"/>
    <w:rsid w:val="00984FC4"/>
    <w:rsid w:val="00FE05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1531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2014-10-13T03:15:00Z</dcterms:created>
  <dcterms:modified xsi:type="dcterms:W3CDTF">2014-10-13T03:16:00Z</dcterms:modified>
</cp:coreProperties>
</file>