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77" w:rsidRDefault="00DE3F77" w:rsidP="00DE3F77">
      <w:pPr>
        <w:ind w:left="949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</w:t>
      </w:r>
    </w:p>
    <w:p w:rsidR="00DE3F77" w:rsidRDefault="00DE3F77" w:rsidP="00DE3F77">
      <w:pPr>
        <w:ind w:left="9498"/>
        <w:jc w:val="both"/>
        <w:outlineLvl w:val="2"/>
        <w:rPr>
          <w:bCs/>
          <w:sz w:val="28"/>
          <w:szCs w:val="28"/>
          <w:u w:val="single"/>
        </w:rPr>
      </w:pPr>
      <w:r w:rsidRPr="00DE3F77">
        <w:rPr>
          <w:bCs/>
          <w:sz w:val="28"/>
          <w:szCs w:val="28"/>
          <w:u w:val="single"/>
        </w:rPr>
        <w:t>Цыкало Н.Т. Глава Барабо-Юдинского сельсовета</w:t>
      </w:r>
    </w:p>
    <w:p w:rsidR="00DE3F77" w:rsidRPr="00DE3F77" w:rsidRDefault="00DE3F77" w:rsidP="00DE3F77">
      <w:pPr>
        <w:ind w:left="9498"/>
        <w:jc w:val="both"/>
        <w:outlineLvl w:val="2"/>
        <w:rPr>
          <w:bCs/>
          <w:sz w:val="28"/>
          <w:szCs w:val="28"/>
          <w:vertAlign w:val="superscript"/>
        </w:rPr>
      </w:pPr>
      <w:r w:rsidRPr="00DE3F77">
        <w:rPr>
          <w:bCs/>
          <w:sz w:val="28"/>
          <w:szCs w:val="28"/>
        </w:rPr>
        <w:t>(</w:t>
      </w:r>
      <w:proofErr w:type="spellStart"/>
      <w:r w:rsidRPr="00DE3F77">
        <w:rPr>
          <w:bCs/>
          <w:sz w:val="28"/>
          <w:szCs w:val="28"/>
          <w:vertAlign w:val="superscript"/>
        </w:rPr>
        <w:t>ф.и.о.</w:t>
      </w:r>
      <w:proofErr w:type="spellEnd"/>
      <w:r w:rsidRPr="00DE3F77">
        <w:rPr>
          <w:bCs/>
          <w:sz w:val="28"/>
          <w:szCs w:val="28"/>
          <w:vertAlign w:val="superscript"/>
        </w:rPr>
        <w:t xml:space="preserve"> руководитель органа местного самоуправления)</w:t>
      </w:r>
    </w:p>
    <w:p w:rsidR="00DE3F77" w:rsidRDefault="00DE3F77" w:rsidP="00DE3F77">
      <w:pPr>
        <w:ind w:left="9498"/>
        <w:jc w:val="both"/>
        <w:outlineLvl w:val="2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_________________________/________________________</w:t>
      </w:r>
    </w:p>
    <w:p w:rsidR="00DE3F77" w:rsidRPr="00DE3F77" w:rsidRDefault="00DE3F77" w:rsidP="00DE3F77">
      <w:pPr>
        <w:tabs>
          <w:tab w:val="center" w:pos="12601"/>
        </w:tabs>
        <w:ind w:left="9498"/>
        <w:jc w:val="both"/>
        <w:outlineLvl w:val="2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  <w:r>
        <w:rPr>
          <w:bCs/>
          <w:sz w:val="28"/>
          <w:szCs w:val="28"/>
          <w:vertAlign w:val="superscript"/>
        </w:rPr>
        <w:tab/>
        <w:t>(</w:t>
      </w:r>
      <w:bookmarkStart w:id="0" w:name="_GoBack"/>
      <w:bookmarkEnd w:id="0"/>
      <w:r>
        <w:rPr>
          <w:bCs/>
          <w:sz w:val="28"/>
          <w:szCs w:val="28"/>
          <w:vertAlign w:val="superscript"/>
        </w:rPr>
        <w:t>дата)</w:t>
      </w:r>
    </w:p>
    <w:p w:rsidR="00DE3F77" w:rsidRPr="001E38FC" w:rsidRDefault="00DE3F77" w:rsidP="00DE3F77">
      <w:pPr>
        <w:jc w:val="center"/>
        <w:rPr>
          <w:b/>
          <w:sz w:val="28"/>
          <w:szCs w:val="28"/>
        </w:rPr>
      </w:pPr>
      <w:r w:rsidRPr="001E38FC">
        <w:rPr>
          <w:b/>
          <w:sz w:val="28"/>
          <w:szCs w:val="28"/>
        </w:rPr>
        <w:t xml:space="preserve">ПЛАН </w:t>
      </w:r>
    </w:p>
    <w:p w:rsidR="00DE3F77" w:rsidRPr="001E38FC" w:rsidRDefault="00DE3F77" w:rsidP="00DE3F77">
      <w:pPr>
        <w:jc w:val="center"/>
        <w:rPr>
          <w:b/>
          <w:sz w:val="28"/>
          <w:szCs w:val="28"/>
        </w:rPr>
      </w:pPr>
      <w:r w:rsidRPr="001E38FC">
        <w:rPr>
          <w:b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</w:p>
    <w:p w:rsidR="00DE3F77" w:rsidRPr="001E38FC" w:rsidRDefault="00DE3F77" w:rsidP="00DE3F77">
      <w:pPr>
        <w:jc w:val="center"/>
        <w:rPr>
          <w:b/>
          <w:sz w:val="28"/>
          <w:szCs w:val="28"/>
        </w:rPr>
      </w:pPr>
      <w:r w:rsidRPr="001E38FC">
        <w:rPr>
          <w:b/>
          <w:sz w:val="28"/>
          <w:szCs w:val="28"/>
        </w:rPr>
        <w:t>Муниципальным казённым учреждением культуры «</w:t>
      </w:r>
      <w:r>
        <w:rPr>
          <w:b/>
          <w:sz w:val="28"/>
          <w:szCs w:val="28"/>
        </w:rPr>
        <w:t>Барабо-Юдинский</w:t>
      </w:r>
      <w:r w:rsidRPr="001E38FC">
        <w:rPr>
          <w:b/>
          <w:sz w:val="28"/>
          <w:szCs w:val="28"/>
        </w:rPr>
        <w:t xml:space="preserve"> культурно-досуговый центр»</w:t>
      </w:r>
    </w:p>
    <w:p w:rsidR="00DE3F77" w:rsidRPr="001E38FC" w:rsidRDefault="00DE3F77" w:rsidP="00DE3F77">
      <w:pPr>
        <w:jc w:val="center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72"/>
        <w:gridCol w:w="3605"/>
        <w:gridCol w:w="1999"/>
        <w:gridCol w:w="2238"/>
        <w:gridCol w:w="2192"/>
        <w:gridCol w:w="1901"/>
      </w:tblGrid>
      <w:tr w:rsidR="00DE3F77" w:rsidRPr="001E38FC" w:rsidTr="002A6F2B">
        <w:tc>
          <w:tcPr>
            <w:tcW w:w="636" w:type="dxa"/>
            <w:vMerge w:val="restart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72" w:type="dxa"/>
            <w:vMerge w:val="restart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05" w:type="dxa"/>
            <w:vMerge w:val="restart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sz w:val="28"/>
                <w:szCs w:val="2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93" w:type="dxa"/>
            <w:gridSpan w:val="2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sz w:val="28"/>
                <w:szCs w:val="28"/>
              </w:rPr>
              <w:t>Сведения о ходе реализации мероприятия</w:t>
            </w:r>
            <w:hyperlink r:id="rId4" w:anchor="2222" w:history="1">
              <w:r w:rsidRPr="001E38FC">
                <w:rPr>
                  <w:b/>
                  <w:color w:val="0000FF"/>
                  <w:sz w:val="28"/>
                  <w:szCs w:val="28"/>
                  <w:u w:val="single"/>
                  <w:vertAlign w:val="superscript"/>
                </w:rPr>
                <w:t>2</w:t>
              </w:r>
            </w:hyperlink>
          </w:p>
        </w:tc>
      </w:tr>
      <w:tr w:rsidR="00DE3F77" w:rsidRPr="001E38FC" w:rsidTr="002A6F2B">
        <w:tc>
          <w:tcPr>
            <w:tcW w:w="636" w:type="dxa"/>
            <w:vMerge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5" w:type="dxa"/>
            <w:vMerge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1901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sz w:val="28"/>
                <w:szCs w:val="28"/>
              </w:rPr>
              <w:t>фактический срок реализации</w:t>
            </w:r>
          </w:p>
        </w:tc>
      </w:tr>
      <w:tr w:rsidR="00DE3F77" w:rsidRPr="001E38FC" w:rsidTr="002A6F2B"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  <w:lang w:val="en-US"/>
              </w:rPr>
            </w:pPr>
            <w:r w:rsidRPr="001E38FC">
              <w:rPr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15207" w:type="dxa"/>
            <w:gridSpan w:val="6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sz w:val="28"/>
                <w:szCs w:val="28"/>
              </w:rPr>
              <w:t>Открытость и доступность информации об организации</w:t>
            </w:r>
          </w:p>
        </w:tc>
      </w:tr>
      <w:tr w:rsidR="00DE3F77" w:rsidRPr="001E38FC" w:rsidTr="002A6F2B"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1E38FC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272" w:type="dxa"/>
            <w:shd w:val="clear" w:color="auto" w:fill="auto"/>
          </w:tcPr>
          <w:p w:rsidR="00DE3F77" w:rsidRPr="00183CED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605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3F77" w:rsidRPr="001E38FC" w:rsidRDefault="00DE3F77" w:rsidP="002A6F2B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DE3F77" w:rsidRPr="001E38FC" w:rsidTr="002A6F2B"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  <w:lang w:val="en-US"/>
              </w:rPr>
            </w:pPr>
            <w:r w:rsidRPr="001E38FC">
              <w:rPr>
                <w:b/>
                <w:bCs/>
                <w:sz w:val="28"/>
                <w:szCs w:val="28"/>
                <w:lang w:val="en-US"/>
              </w:rPr>
              <w:t>II.</w:t>
            </w:r>
          </w:p>
        </w:tc>
        <w:tc>
          <w:tcPr>
            <w:tcW w:w="15207" w:type="dxa"/>
            <w:gridSpan w:val="6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sz w:val="28"/>
                <w:szCs w:val="28"/>
              </w:rPr>
              <w:t>Комфортность условий предоставления услуг</w:t>
            </w:r>
          </w:p>
        </w:tc>
      </w:tr>
      <w:tr w:rsidR="00DE3F77" w:rsidRPr="001E38FC" w:rsidTr="002A6F2B">
        <w:trPr>
          <w:trHeight w:val="410"/>
        </w:trPr>
        <w:tc>
          <w:tcPr>
            <w:tcW w:w="636" w:type="dxa"/>
            <w:shd w:val="clear" w:color="auto" w:fill="auto"/>
          </w:tcPr>
          <w:p w:rsidR="00DE3F77" w:rsidRPr="007F70CF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272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605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3F77" w:rsidRPr="001E38FC" w:rsidRDefault="00DE3F77" w:rsidP="002A6F2B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DE3F77" w:rsidRPr="00A536A6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DE3F77" w:rsidRPr="001E38FC" w:rsidTr="002A6F2B"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  <w:lang w:val="en-US"/>
              </w:rPr>
            </w:pPr>
            <w:r w:rsidRPr="001E38FC">
              <w:rPr>
                <w:b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15207" w:type="dxa"/>
            <w:gridSpan w:val="6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sz w:val="28"/>
                <w:szCs w:val="28"/>
              </w:rPr>
              <w:t>Доступность услуг для инвалидов</w:t>
            </w:r>
          </w:p>
        </w:tc>
      </w:tr>
      <w:tr w:rsidR="00DE3F77" w:rsidRPr="001E38FC" w:rsidTr="002A6F2B"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1E38FC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72" w:type="dxa"/>
            <w:shd w:val="clear" w:color="auto" w:fill="auto"/>
          </w:tcPr>
          <w:p w:rsidR="00DE3F77" w:rsidRPr="00183CED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Оборудование входных групп пандусами/подъемными платформами</w:t>
            </w:r>
          </w:p>
        </w:tc>
        <w:tc>
          <w:tcPr>
            <w:tcW w:w="3605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Обеспечение территорий, прилегающих 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организациям культуры, и их помещений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организациями культуры, учетом доступности для инвалидов: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lastRenderedPageBreak/>
              <w:t>- наличием выделенных стоянок для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автотранспортных средств инвалидов;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наличием адаптированных поручней, расширенных дверных проемов;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наличием сменных кресел-колясок;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наличием специально оборудованных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санитарно-гигиенических помещений</w:t>
            </w:r>
          </w:p>
        </w:tc>
        <w:tc>
          <w:tcPr>
            <w:tcW w:w="1999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2023-2025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годы</w:t>
            </w:r>
          </w:p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DE3F77" w:rsidRPr="00A536A6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МКУК «Барабо-Юдинский </w:t>
            </w:r>
            <w:r w:rsidRPr="00A536A6">
              <w:rPr>
                <w:bCs/>
                <w:sz w:val="28"/>
                <w:szCs w:val="28"/>
              </w:rPr>
              <w:t>КДЦ»</w:t>
            </w:r>
          </w:p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DE3F77" w:rsidRPr="001E38FC" w:rsidTr="002A6F2B"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 w:rsidRPr="001E38FC">
              <w:rPr>
                <w:bCs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272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Наличие кнопки вызова персонала, сменных кресел-колясок, альтернативного пути движения </w:t>
            </w:r>
          </w:p>
        </w:tc>
        <w:tc>
          <w:tcPr>
            <w:tcW w:w="3605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Обеспечение территорий, прилегающих 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организациям культуры, и их помещений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организациями культуры, учетом доступности для инвалидов: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наличием выделенных стоянок для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автотранспортных средств инвалидов;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наличием адаптированных поручней, расширенных дверных проемов;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наличием сменных кресел-колясок;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наличием специально оборудованных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санитарно-гигиенических помещений</w:t>
            </w:r>
          </w:p>
        </w:tc>
        <w:tc>
          <w:tcPr>
            <w:tcW w:w="1999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2023-2025 годы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DE3F77" w:rsidRPr="00A536A6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МКУК «Барабо-Юдинский </w:t>
            </w:r>
            <w:r w:rsidRPr="00A536A6">
              <w:rPr>
                <w:bCs/>
                <w:sz w:val="28"/>
                <w:szCs w:val="28"/>
              </w:rPr>
              <w:t>КДЦ»</w:t>
            </w:r>
          </w:p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DE3F77" w:rsidRPr="001E38FC" w:rsidTr="002A6F2B"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3272" w:type="dxa"/>
            <w:shd w:val="clear" w:color="auto" w:fill="auto"/>
          </w:tcPr>
          <w:p w:rsidR="00DE3F77" w:rsidRDefault="00DE3F77" w:rsidP="002A6F2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605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Обеспечение территорий, прилегающих 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организациям культуры, и их помещений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организациями культуры, учетом доступности для инвалидов: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наличием выделенных стоянок для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автотранспортных средств инвалидов;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наличием адаптированных поручней, расширенных дверных проемов;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наличием сменных кресел-колясок;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наличием специально оборудованных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санитарно-гигиенических помещений</w:t>
            </w:r>
          </w:p>
        </w:tc>
        <w:tc>
          <w:tcPr>
            <w:tcW w:w="1999" w:type="dxa"/>
            <w:shd w:val="clear" w:color="auto" w:fill="auto"/>
          </w:tcPr>
          <w:p w:rsidR="00DE3F77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2023-2025 годы</w:t>
            </w:r>
          </w:p>
        </w:tc>
        <w:tc>
          <w:tcPr>
            <w:tcW w:w="2238" w:type="dxa"/>
            <w:shd w:val="clear" w:color="auto" w:fill="auto"/>
          </w:tcPr>
          <w:p w:rsidR="00DE3F77" w:rsidRPr="00A536A6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МКУК «Барабо-Юдинский </w:t>
            </w:r>
            <w:r w:rsidRPr="00A536A6">
              <w:rPr>
                <w:bCs/>
                <w:sz w:val="28"/>
                <w:szCs w:val="28"/>
              </w:rPr>
              <w:t>КДЦ»</w:t>
            </w:r>
          </w:p>
          <w:p w:rsidR="00DE3F77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DE3F77" w:rsidRPr="001E38FC" w:rsidTr="002A6F2B"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3272" w:type="dxa"/>
            <w:shd w:val="clear" w:color="auto" w:fill="auto"/>
          </w:tcPr>
          <w:p w:rsidR="00DE3F77" w:rsidRDefault="00DE3F77" w:rsidP="002A6F2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605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Обеспечение в организациях культуры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условий доступности, позволяющих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инвалидам получать услуги наравне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другими, включая: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дублирование для инвалидов по слуху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зрению звуковой и зрительной информации;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 xml:space="preserve">- дублирование надписей, знаков и иной текстовой и графической информации </w:t>
            </w:r>
            <w:r w:rsidRPr="001E38FC">
              <w:rPr>
                <w:color w:val="000000"/>
                <w:sz w:val="28"/>
                <w:szCs w:val="28"/>
              </w:rPr>
              <w:lastRenderedPageBreak/>
              <w:t>знаками, выполненными рельефно</w:t>
            </w:r>
            <w:r w:rsidRPr="001E38FC">
              <w:rPr>
                <w:color w:val="000000"/>
                <w:sz w:val="28"/>
                <w:szCs w:val="28"/>
              </w:rPr>
              <w:softHyphen/>
              <w:t xml:space="preserve"> точечным шрифтом Брайля;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 альтернативной версии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официального сайта организации в сети "Интернет" для инвалидов по зрению;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помощь, оказываемую работниками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организации, прошедшими необходимое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обучение (инструктирование) (возможность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сопровождения работниками организаций);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- наличие возможности предоставления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38FC">
              <w:rPr>
                <w:color w:val="000000"/>
                <w:sz w:val="28"/>
                <w:szCs w:val="28"/>
              </w:rPr>
              <w:t>услуги в дистанционном режиме или на</w:t>
            </w:r>
          </w:p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E38FC">
              <w:rPr>
                <w:color w:val="000000"/>
                <w:sz w:val="28"/>
                <w:szCs w:val="28"/>
              </w:rPr>
              <w:t>дом</w:t>
            </w:r>
          </w:p>
        </w:tc>
        <w:tc>
          <w:tcPr>
            <w:tcW w:w="1999" w:type="dxa"/>
            <w:shd w:val="clear" w:color="auto" w:fill="auto"/>
          </w:tcPr>
          <w:p w:rsidR="00DE3F77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2023-2025 годы</w:t>
            </w:r>
          </w:p>
        </w:tc>
        <w:tc>
          <w:tcPr>
            <w:tcW w:w="2238" w:type="dxa"/>
            <w:shd w:val="clear" w:color="auto" w:fill="auto"/>
          </w:tcPr>
          <w:p w:rsidR="00DE3F77" w:rsidRPr="00A536A6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МКУК «Барабо-Юдинский </w:t>
            </w:r>
            <w:r w:rsidRPr="00A536A6">
              <w:rPr>
                <w:bCs/>
                <w:sz w:val="28"/>
                <w:szCs w:val="28"/>
              </w:rPr>
              <w:t>КДЦ»</w:t>
            </w:r>
          </w:p>
          <w:p w:rsidR="00DE3F77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DE3F77" w:rsidRPr="001E38FC" w:rsidTr="002A6F2B"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  <w:lang w:val="en-US"/>
              </w:rPr>
            </w:pPr>
            <w:r w:rsidRPr="001E38FC">
              <w:rPr>
                <w:b/>
                <w:bCs/>
                <w:sz w:val="28"/>
                <w:szCs w:val="28"/>
                <w:lang w:val="en-US"/>
              </w:rPr>
              <w:lastRenderedPageBreak/>
              <w:t>IV.</w:t>
            </w:r>
          </w:p>
        </w:tc>
        <w:tc>
          <w:tcPr>
            <w:tcW w:w="15207" w:type="dxa"/>
            <w:gridSpan w:val="6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sz w:val="28"/>
                <w:szCs w:val="28"/>
              </w:rPr>
              <w:t>Доброжелательность, вежливость работников организации</w:t>
            </w:r>
          </w:p>
        </w:tc>
      </w:tr>
      <w:tr w:rsidR="00DE3F77" w:rsidRPr="001E38FC" w:rsidTr="002A6F2B"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272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3605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Cs/>
                <w:sz w:val="28"/>
                <w:szCs w:val="28"/>
              </w:rPr>
            </w:pPr>
          </w:p>
        </w:tc>
      </w:tr>
      <w:tr w:rsidR="00DE3F77" w:rsidRPr="001E38FC" w:rsidTr="002A6F2B"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8"/>
                <w:szCs w:val="28"/>
              </w:rPr>
            </w:pPr>
            <w:r w:rsidRPr="001E38FC">
              <w:rPr>
                <w:b/>
                <w:bCs/>
                <w:sz w:val="28"/>
                <w:szCs w:val="28"/>
                <w:lang w:val="en-US"/>
              </w:rPr>
              <w:t>V.</w:t>
            </w:r>
          </w:p>
        </w:tc>
        <w:tc>
          <w:tcPr>
            <w:tcW w:w="15207" w:type="dxa"/>
            <w:gridSpan w:val="6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  <w:lang w:val="en-US"/>
              </w:rPr>
            </w:pPr>
            <w:r w:rsidRPr="001E38FC">
              <w:rPr>
                <w:b/>
                <w:sz w:val="28"/>
                <w:szCs w:val="28"/>
              </w:rPr>
              <w:t>Удовлетворенность условиями оказания услуг</w:t>
            </w:r>
          </w:p>
        </w:tc>
      </w:tr>
      <w:tr w:rsidR="00DE3F77" w:rsidRPr="001E38FC" w:rsidTr="002A6F2B">
        <w:trPr>
          <w:trHeight w:val="129"/>
        </w:trPr>
        <w:tc>
          <w:tcPr>
            <w:tcW w:w="636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272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3605" w:type="dxa"/>
            <w:shd w:val="clear" w:color="auto" w:fill="auto"/>
          </w:tcPr>
          <w:p w:rsidR="00DE3F77" w:rsidRPr="001E38FC" w:rsidRDefault="00DE3F77" w:rsidP="002A6F2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238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901" w:type="dxa"/>
            <w:shd w:val="clear" w:color="auto" w:fill="auto"/>
          </w:tcPr>
          <w:p w:rsidR="00DE3F77" w:rsidRPr="001E38FC" w:rsidRDefault="00DE3F77" w:rsidP="002A6F2B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</w:p>
        </w:tc>
      </w:tr>
    </w:tbl>
    <w:p w:rsidR="00DE3F77" w:rsidRPr="001E38FC" w:rsidRDefault="00DE3F77" w:rsidP="00DE3F77">
      <w:pPr>
        <w:rPr>
          <w:sz w:val="28"/>
          <w:szCs w:val="28"/>
        </w:rPr>
      </w:pPr>
    </w:p>
    <w:p w:rsidR="00591C94" w:rsidRDefault="00591C94"/>
    <w:sectPr w:rsidR="00591C94" w:rsidSect="001E38FC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28"/>
    <w:rsid w:val="00591C94"/>
    <w:rsid w:val="00817C28"/>
    <w:rsid w:val="00D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FB90"/>
  <w15:chartTrackingRefBased/>
  <w15:docId w15:val="{E63205AB-8247-4519-BC97-49A7F223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2023-01-18T08:04:00Z</dcterms:created>
  <dcterms:modified xsi:type="dcterms:W3CDTF">2023-01-18T08:04:00Z</dcterms:modified>
</cp:coreProperties>
</file>