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F4E" w:rsidRPr="00792F4E" w:rsidRDefault="00792F4E" w:rsidP="00792F4E">
      <w:pPr>
        <w:pStyle w:val="a3"/>
        <w:shd w:val="clear" w:color="auto" w:fill="FFFFFF"/>
        <w:spacing w:before="0" w:beforeAutospacing="0" w:after="315" w:afterAutospacing="0"/>
        <w:jc w:val="center"/>
        <w:rPr>
          <w:b/>
          <w:color w:val="3F4758"/>
          <w:sz w:val="28"/>
          <w:szCs w:val="28"/>
        </w:rPr>
      </w:pPr>
      <w:r w:rsidRPr="00792F4E">
        <w:rPr>
          <w:b/>
          <w:color w:val="3F4758"/>
          <w:sz w:val="28"/>
          <w:szCs w:val="28"/>
        </w:rPr>
        <w:t>АДМИНИСТРАЦИЯ</w:t>
      </w:r>
    </w:p>
    <w:p w:rsidR="00792F4E" w:rsidRPr="00792F4E" w:rsidRDefault="00792F4E" w:rsidP="00792F4E">
      <w:pPr>
        <w:pStyle w:val="a3"/>
        <w:shd w:val="clear" w:color="auto" w:fill="FFFFFF"/>
        <w:spacing w:before="0" w:beforeAutospacing="0" w:after="315" w:afterAutospacing="0"/>
        <w:jc w:val="center"/>
        <w:rPr>
          <w:b/>
          <w:color w:val="3F4758"/>
          <w:sz w:val="28"/>
          <w:szCs w:val="28"/>
        </w:rPr>
      </w:pPr>
      <w:r w:rsidRPr="00792F4E">
        <w:rPr>
          <w:b/>
          <w:color w:val="3F4758"/>
          <w:sz w:val="28"/>
          <w:szCs w:val="28"/>
        </w:rPr>
        <w:t>БАРАБО-ЮДИНСКОГО</w:t>
      </w:r>
      <w:r w:rsidRPr="00792F4E">
        <w:rPr>
          <w:b/>
          <w:color w:val="3F4758"/>
          <w:sz w:val="28"/>
          <w:szCs w:val="28"/>
        </w:rPr>
        <w:t xml:space="preserve"> СЕЛЬСОВЕТА</w:t>
      </w:r>
    </w:p>
    <w:p w:rsidR="00792F4E" w:rsidRPr="00792F4E" w:rsidRDefault="00792F4E" w:rsidP="00792F4E">
      <w:pPr>
        <w:pStyle w:val="a3"/>
        <w:shd w:val="clear" w:color="auto" w:fill="FFFFFF"/>
        <w:spacing w:before="0" w:beforeAutospacing="0" w:after="315" w:afterAutospacing="0"/>
        <w:jc w:val="center"/>
        <w:rPr>
          <w:b/>
          <w:color w:val="3F4758"/>
          <w:sz w:val="28"/>
          <w:szCs w:val="28"/>
        </w:rPr>
      </w:pPr>
      <w:r w:rsidRPr="00792F4E">
        <w:rPr>
          <w:b/>
          <w:color w:val="3F4758"/>
          <w:sz w:val="28"/>
          <w:szCs w:val="28"/>
        </w:rPr>
        <w:t>ЧИСТООЗЕРНОГО РАЙОНА НОВОСИБИРСКОЙ ОБЛАСТИ</w:t>
      </w:r>
    </w:p>
    <w:p w:rsidR="00792F4E" w:rsidRDefault="00792F4E" w:rsidP="00792F4E">
      <w:pPr>
        <w:pStyle w:val="a3"/>
        <w:shd w:val="clear" w:color="auto" w:fill="FFFFFF"/>
        <w:spacing w:before="0" w:beforeAutospacing="0" w:after="315" w:afterAutospacing="0"/>
        <w:jc w:val="center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ПОСТАНОВЛЕНИЕ</w:t>
      </w:r>
    </w:p>
    <w:p w:rsidR="00792F4E" w:rsidRDefault="00792F4E" w:rsidP="00792F4E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 xml:space="preserve">от 24.02.2022  </w:t>
      </w:r>
      <w:r>
        <w:rPr>
          <w:rFonts w:ascii="Segoe UI" w:hAnsi="Segoe UI" w:cs="Segoe UI"/>
          <w:color w:val="3F4758"/>
          <w:sz w:val="27"/>
          <w:szCs w:val="27"/>
        </w:rPr>
        <w:t xml:space="preserve">                                                                                                № 11</w:t>
      </w:r>
    </w:p>
    <w:p w:rsidR="00792F4E" w:rsidRPr="00792F4E" w:rsidRDefault="00792F4E" w:rsidP="00792F4E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b/>
          <w:color w:val="3F4758"/>
          <w:sz w:val="28"/>
          <w:szCs w:val="28"/>
        </w:rPr>
      </w:pPr>
      <w:r w:rsidRPr="00792F4E">
        <w:rPr>
          <w:rFonts w:ascii="Segoe UI" w:hAnsi="Segoe UI" w:cs="Segoe UI"/>
          <w:b/>
          <w:color w:val="3F4758"/>
          <w:sz w:val="28"/>
          <w:szCs w:val="28"/>
        </w:rPr>
        <w:t>О формах и порядке материального стимулирования деятельности добровольных пожа</w:t>
      </w:r>
      <w:r w:rsidRPr="00792F4E">
        <w:rPr>
          <w:rFonts w:ascii="Segoe UI" w:hAnsi="Segoe UI" w:cs="Segoe UI"/>
          <w:b/>
          <w:color w:val="3F4758"/>
          <w:sz w:val="28"/>
          <w:szCs w:val="28"/>
        </w:rPr>
        <w:t>рных на территории Барабо-Юдинского сельсовета</w:t>
      </w:r>
      <w:r w:rsidRPr="00792F4E">
        <w:rPr>
          <w:rFonts w:ascii="Segoe UI" w:hAnsi="Segoe UI" w:cs="Segoe UI"/>
          <w:b/>
          <w:color w:val="3F4758"/>
          <w:sz w:val="28"/>
          <w:szCs w:val="28"/>
        </w:rPr>
        <w:t xml:space="preserve"> Чистоозерного района Новосибирской области  </w:t>
      </w:r>
    </w:p>
    <w:p w:rsidR="00792F4E" w:rsidRDefault="00792F4E" w:rsidP="00792F4E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         В соответствии с Федеральными законами от 06.05.2011 № 100-ФЗ «О добровольной пожарной охране», от 21.12.1994 № 69-ФЗ «О пожарной безопасности», от 06.10.2003 № 131-ФЗ «Об общих принципах организации местного самоуправления в Российской Федерации», руководствуясь Уставом с</w:t>
      </w:r>
      <w:r>
        <w:rPr>
          <w:rFonts w:ascii="Segoe UI" w:hAnsi="Segoe UI" w:cs="Segoe UI"/>
          <w:color w:val="3F4758"/>
          <w:sz w:val="27"/>
          <w:szCs w:val="27"/>
        </w:rPr>
        <w:t>ельского поселения Барабо-</w:t>
      </w:r>
      <w:proofErr w:type="gramStart"/>
      <w:r>
        <w:rPr>
          <w:rFonts w:ascii="Segoe UI" w:hAnsi="Segoe UI" w:cs="Segoe UI"/>
          <w:color w:val="3F4758"/>
          <w:sz w:val="27"/>
          <w:szCs w:val="27"/>
        </w:rPr>
        <w:t xml:space="preserve">Юдинского </w:t>
      </w:r>
      <w:r>
        <w:rPr>
          <w:rFonts w:ascii="Segoe UI" w:hAnsi="Segoe UI" w:cs="Segoe UI"/>
          <w:color w:val="3F4758"/>
          <w:sz w:val="27"/>
          <w:szCs w:val="27"/>
        </w:rPr>
        <w:t xml:space="preserve"> сельсовета</w:t>
      </w:r>
      <w:proofErr w:type="gramEnd"/>
      <w:r>
        <w:rPr>
          <w:rFonts w:ascii="Segoe UI" w:hAnsi="Segoe UI" w:cs="Segoe UI"/>
          <w:color w:val="3F4758"/>
          <w:sz w:val="27"/>
          <w:szCs w:val="27"/>
        </w:rPr>
        <w:t xml:space="preserve"> Чистоозерного района Новосибирской обла</w:t>
      </w:r>
      <w:r>
        <w:rPr>
          <w:rFonts w:ascii="Segoe UI" w:hAnsi="Segoe UI" w:cs="Segoe UI"/>
          <w:color w:val="3F4758"/>
          <w:sz w:val="27"/>
          <w:szCs w:val="27"/>
        </w:rPr>
        <w:t xml:space="preserve">сти, администрация Барабо-Юдинского </w:t>
      </w:r>
      <w:r>
        <w:rPr>
          <w:rFonts w:ascii="Segoe UI" w:hAnsi="Segoe UI" w:cs="Segoe UI"/>
          <w:color w:val="3F4758"/>
          <w:sz w:val="27"/>
          <w:szCs w:val="27"/>
        </w:rPr>
        <w:t>сельсовета Чистоозерного района Новосибирской области  постановляет:</w:t>
      </w:r>
    </w:p>
    <w:p w:rsidR="00792F4E" w:rsidRDefault="00792F4E" w:rsidP="00792F4E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         1. Установить, что материальное стимулирование деятельности добровольных пожарн</w:t>
      </w:r>
      <w:r>
        <w:rPr>
          <w:rFonts w:ascii="Segoe UI" w:hAnsi="Segoe UI" w:cs="Segoe UI"/>
          <w:color w:val="3F4758"/>
          <w:sz w:val="27"/>
          <w:szCs w:val="27"/>
        </w:rPr>
        <w:t xml:space="preserve">ых на территории  Барабо-Юдинского </w:t>
      </w:r>
      <w:r>
        <w:rPr>
          <w:rFonts w:ascii="Segoe UI" w:hAnsi="Segoe UI" w:cs="Segoe UI"/>
          <w:color w:val="3F4758"/>
          <w:sz w:val="27"/>
          <w:szCs w:val="27"/>
        </w:rPr>
        <w:t xml:space="preserve">сельсовета Чистоозерного района осуществляется в   рамках реализации Государственной программы Новосибирской области «Обеспечение безопасности жизнедеятельности населения Новосибирской области», утвержденным  постановлением  Правительства Новосибирской области от 27.03.2015 г. №110-п (с изменениями от 06.04.2020 №110-п) (компенсация израсходованного ГСМ, денежное премирование, приобретение </w:t>
      </w:r>
      <w:proofErr w:type="spellStart"/>
      <w:r>
        <w:rPr>
          <w:rFonts w:ascii="Segoe UI" w:hAnsi="Segoe UI" w:cs="Segoe UI"/>
          <w:color w:val="3F4758"/>
          <w:sz w:val="27"/>
          <w:szCs w:val="27"/>
        </w:rPr>
        <w:t>пож</w:t>
      </w:r>
      <w:bookmarkStart w:id="0" w:name="_GoBack"/>
      <w:bookmarkEnd w:id="0"/>
      <w:r>
        <w:rPr>
          <w:rFonts w:ascii="Segoe UI" w:hAnsi="Segoe UI" w:cs="Segoe UI"/>
          <w:color w:val="3F4758"/>
          <w:sz w:val="27"/>
          <w:szCs w:val="27"/>
        </w:rPr>
        <w:t>арно</w:t>
      </w:r>
      <w:proofErr w:type="spellEnd"/>
      <w:r>
        <w:rPr>
          <w:rFonts w:ascii="Segoe UI" w:hAnsi="Segoe UI" w:cs="Segoe UI"/>
          <w:color w:val="3F4758"/>
          <w:sz w:val="27"/>
          <w:szCs w:val="27"/>
        </w:rPr>
        <w:t xml:space="preserve"> - технического вооружения),  во взаимодействием с Главным управлением МЧС России по Новосибирской области, в соответствии с порядком получения государственной поддержки   подразделения добровольной пожарной охраны и добровольными пожарными Новосибирской области.</w:t>
      </w:r>
    </w:p>
    <w:p w:rsidR="00792F4E" w:rsidRDefault="00792F4E" w:rsidP="00792F4E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         2. Контроль за исполнением по</w:t>
      </w:r>
      <w:r>
        <w:rPr>
          <w:rFonts w:ascii="Segoe UI" w:hAnsi="Segoe UI" w:cs="Segoe UI"/>
          <w:color w:val="3F4758"/>
          <w:sz w:val="27"/>
          <w:szCs w:val="27"/>
        </w:rPr>
        <w:t>становления возложить на заместителя главы Петренко А.А.</w:t>
      </w:r>
    </w:p>
    <w:p w:rsidR="00792F4E" w:rsidRDefault="00792F4E" w:rsidP="00792F4E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Гла</w:t>
      </w:r>
      <w:r>
        <w:rPr>
          <w:rFonts w:ascii="Segoe UI" w:hAnsi="Segoe UI" w:cs="Segoe UI"/>
          <w:color w:val="3F4758"/>
          <w:sz w:val="27"/>
          <w:szCs w:val="27"/>
        </w:rPr>
        <w:t>ва Барабо-Юдинского</w:t>
      </w:r>
      <w:r>
        <w:rPr>
          <w:rFonts w:ascii="Segoe UI" w:hAnsi="Segoe UI" w:cs="Segoe UI"/>
          <w:color w:val="3F4758"/>
          <w:sz w:val="27"/>
          <w:szCs w:val="27"/>
        </w:rPr>
        <w:t xml:space="preserve"> сельсовета</w:t>
      </w:r>
    </w:p>
    <w:p w:rsidR="00792F4E" w:rsidRDefault="00792F4E" w:rsidP="00792F4E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Чистоозерного района</w:t>
      </w:r>
    </w:p>
    <w:p w:rsidR="00792F4E" w:rsidRDefault="00792F4E" w:rsidP="00792F4E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Новосибирской области                                 </w:t>
      </w:r>
      <w:r>
        <w:rPr>
          <w:rFonts w:ascii="Segoe UI" w:hAnsi="Segoe UI" w:cs="Segoe UI"/>
          <w:color w:val="3F4758"/>
          <w:sz w:val="27"/>
          <w:szCs w:val="27"/>
        </w:rPr>
        <w:t xml:space="preserve">                 </w:t>
      </w:r>
      <w:proofErr w:type="spellStart"/>
      <w:r>
        <w:rPr>
          <w:rFonts w:ascii="Segoe UI" w:hAnsi="Segoe UI" w:cs="Segoe UI"/>
          <w:color w:val="3F4758"/>
          <w:sz w:val="27"/>
          <w:szCs w:val="27"/>
        </w:rPr>
        <w:t>Н.Т.Цыкало</w:t>
      </w:r>
      <w:proofErr w:type="spellEnd"/>
    </w:p>
    <w:p w:rsidR="00792F4E" w:rsidRDefault="00792F4E" w:rsidP="00792F4E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 </w:t>
      </w:r>
    </w:p>
    <w:p w:rsidR="00792F4E" w:rsidRDefault="00792F4E" w:rsidP="00792F4E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 </w:t>
      </w:r>
    </w:p>
    <w:p w:rsidR="002A79C4" w:rsidRDefault="002A79C4"/>
    <w:sectPr w:rsidR="002A79C4" w:rsidSect="00792F4E">
      <w:pgSz w:w="11906" w:h="16838"/>
      <w:pgMar w:top="567" w:right="567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4E"/>
    <w:rsid w:val="00203D74"/>
    <w:rsid w:val="002A79C4"/>
    <w:rsid w:val="0079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5B76B"/>
  <w15:chartTrackingRefBased/>
  <w15:docId w15:val="{135681E7-1B36-4107-B8D0-8DED9784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2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2F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Yser</dc:creator>
  <cp:keywords/>
  <dc:description/>
  <cp:lastModifiedBy>Yser</cp:lastModifiedBy>
  <cp:revision>1</cp:revision>
  <cp:lastPrinted>2022-03-03T06:17:00Z</cp:lastPrinted>
  <dcterms:created xsi:type="dcterms:W3CDTF">2022-03-03T06:12:00Z</dcterms:created>
  <dcterms:modified xsi:type="dcterms:W3CDTF">2022-03-03T06:17:00Z</dcterms:modified>
</cp:coreProperties>
</file>