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1"/>
        <w:gridCol w:w="5899"/>
        <w:gridCol w:w="1498"/>
      </w:tblGrid>
      <w:tr w:rsidR="00726DAA" w:rsidTr="00726DAA">
        <w:trPr>
          <w:trHeight w:val="1607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DAA" w:rsidRDefault="00726DAA">
            <w:pPr>
              <w:rPr>
                <w:b/>
              </w:rPr>
            </w:pPr>
          </w:p>
          <w:p w:rsidR="00726DAA" w:rsidRDefault="00726DAA">
            <w:pPr>
              <w:rPr>
                <w:b/>
              </w:rPr>
            </w:pPr>
            <w:r>
              <w:rPr>
                <w:b/>
              </w:rPr>
              <w:t xml:space="preserve">  № 8</w:t>
            </w:r>
          </w:p>
          <w:p w:rsidR="00726DAA" w:rsidRDefault="00726DAA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6DAA" w:rsidRDefault="00726DAA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726DAA" w:rsidRDefault="00726DAA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726DAA" w:rsidRDefault="00726DAA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726DAA" w:rsidRDefault="00726DAA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6DAA" w:rsidRDefault="00726DAA">
            <w:pPr>
              <w:rPr>
                <w:b/>
              </w:rPr>
            </w:pPr>
            <w:r>
              <w:rPr>
                <w:b/>
              </w:rPr>
              <w:t xml:space="preserve">          14</w:t>
            </w:r>
          </w:p>
          <w:p w:rsidR="00726DAA" w:rsidRDefault="00726DA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сентября</w:t>
            </w:r>
          </w:p>
          <w:p w:rsidR="00726DAA" w:rsidRDefault="00726DA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  2020 г.</w:t>
            </w:r>
          </w:p>
          <w:p w:rsidR="00726DAA" w:rsidRDefault="00726DAA">
            <w:pPr>
              <w:rPr>
                <w:b/>
              </w:rPr>
            </w:pPr>
          </w:p>
          <w:p w:rsidR="00726DAA" w:rsidRDefault="00726DA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понедельник</w:t>
            </w:r>
          </w:p>
        </w:tc>
      </w:tr>
    </w:tbl>
    <w:p w:rsidR="00726DAA" w:rsidRDefault="00726DAA" w:rsidP="00726DAA"/>
    <w:p w:rsidR="00726DAA" w:rsidRDefault="00726DAA" w:rsidP="00726DAA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ГАЗЕТА  «</w:t>
      </w:r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726DAA" w:rsidRDefault="00726DAA" w:rsidP="00726DAA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</w:t>
      </w:r>
    </w:p>
    <w:p w:rsidR="00726DAA" w:rsidRDefault="00726DAA" w:rsidP="00726DAA">
      <w:pPr>
        <w:jc w:val="center"/>
        <w:rPr>
          <w:b/>
          <w:i/>
          <w:sz w:val="52"/>
          <w:szCs w:val="52"/>
        </w:rPr>
      </w:pPr>
    </w:p>
    <w:p w:rsidR="00726DAA" w:rsidRDefault="00726DAA" w:rsidP="00726D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Выборы депутатов Совета депутатов</w:t>
      </w:r>
    </w:p>
    <w:p w:rsidR="00726DAA" w:rsidRDefault="00726DAA" w:rsidP="00726DA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Барабо-Юдинского сельсовета Чистоозерного района Новосибирской области</w:t>
      </w:r>
    </w:p>
    <w:p w:rsidR="00726DAA" w:rsidRDefault="00726DAA" w:rsidP="00726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6DAA" w:rsidRPr="00F40A26" w:rsidRDefault="00726DAA" w:rsidP="00726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F40A26">
        <w:rPr>
          <w:rFonts w:ascii="Times New Roman" w:hAnsi="Times New Roman"/>
          <w:b/>
          <w:color w:val="000000"/>
          <w:sz w:val="28"/>
          <w:szCs w:val="28"/>
        </w:rPr>
        <w:t xml:space="preserve"> сентября 20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F40A26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726DAA" w:rsidRPr="004C5C78" w:rsidRDefault="00726DAA" w:rsidP="00726DAA">
      <w:pPr>
        <w:spacing w:after="0" w:line="240" w:lineRule="auto"/>
        <w:jc w:val="center"/>
        <w:rPr>
          <w:rFonts w:ascii="Arial" w:hAnsi="Arial"/>
          <w:color w:val="000000"/>
          <w:spacing w:val="100"/>
          <w:sz w:val="28"/>
          <w:szCs w:val="24"/>
        </w:rPr>
      </w:pPr>
    </w:p>
    <w:p w:rsidR="00726DAA" w:rsidRDefault="00726DAA" w:rsidP="00726DA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 w:rsidRPr="004C5C78">
        <w:rPr>
          <w:rFonts w:ascii="Times New Roman" w:hAnsi="Times New Roman"/>
          <w:b/>
          <w:color w:val="000000"/>
          <w:sz w:val="28"/>
          <w:szCs w:val="28"/>
        </w:rPr>
        <w:t>СВОДНАЯ ТАБЛИЦА</w:t>
      </w:r>
    </w:p>
    <w:p w:rsidR="00726DAA" w:rsidRDefault="00726DAA" w:rsidP="00726DA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окружной избирательной комиссии о результатах выборов депутатов</w:t>
      </w:r>
    </w:p>
    <w:p w:rsidR="00726DAA" w:rsidRDefault="00726DAA" w:rsidP="00726DA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Совета депутатов Барабо-Юдинского сельсовета </w:t>
      </w:r>
    </w:p>
    <w:p w:rsidR="00726DAA" w:rsidRDefault="00726DAA" w:rsidP="00726DA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Чистоозерного района Новосибирской области</w:t>
      </w:r>
    </w:p>
    <w:p w:rsidR="00726DAA" w:rsidRDefault="00726DAA" w:rsidP="00726DAA">
      <w:pPr>
        <w:keepNext/>
        <w:spacing w:after="0" w:line="240" w:lineRule="auto"/>
        <w:jc w:val="center"/>
        <w:outlineLvl w:val="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 w:rsidR="00726DAA" w:rsidRPr="007701F3" w:rsidRDefault="00726DAA" w:rsidP="00726D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726DAA" w:rsidRPr="00EC76A2" w:rsidRDefault="00726DAA" w:rsidP="00726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76A2">
        <w:rPr>
          <w:rFonts w:ascii="Times New Roman" w:hAnsi="Times New Roman"/>
          <w:b/>
          <w:sz w:val="28"/>
          <w:szCs w:val="28"/>
        </w:rPr>
        <w:t xml:space="preserve">по многомандатному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726DAA" w:rsidRPr="00F11724" w:rsidRDefault="00726DAA" w:rsidP="00726DAA">
      <w:pPr>
        <w:spacing w:after="0" w:line="240" w:lineRule="auto"/>
        <w:jc w:val="center"/>
        <w:rPr>
          <w:rFonts w:ascii="Arial" w:hAnsi="Arial"/>
          <w:color w:val="000000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43"/>
      </w:tblGrid>
      <w:tr w:rsidR="00726DAA" w:rsidRPr="00F11724" w:rsidTr="00726DAA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26DAA" w:rsidRPr="00F11724" w:rsidRDefault="00726DAA" w:rsidP="007B23CC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участковых</w:t>
            </w:r>
            <w:r w:rsidRPr="00F11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избирательных комиссий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многомандатном</w:t>
            </w:r>
            <w:r w:rsidRPr="00F11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избирательном округе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3</w:t>
            </w:r>
          </w:p>
        </w:tc>
      </w:tr>
      <w:tr w:rsidR="00726DAA" w:rsidRPr="00F11724" w:rsidTr="00726DAA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26DAA" w:rsidRPr="00F11724" w:rsidRDefault="00726DAA" w:rsidP="007B23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72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поступивших из участковых </w:t>
            </w:r>
            <w:r w:rsidRPr="00F11724">
              <w:rPr>
                <w:rFonts w:ascii="Times New Roman" w:hAnsi="Times New Roman"/>
                <w:sz w:val="24"/>
                <w:szCs w:val="24"/>
              </w:rPr>
              <w:t xml:space="preserve">избирательных комиссий </w:t>
            </w:r>
            <w:r>
              <w:rPr>
                <w:rFonts w:ascii="Times New Roman" w:hAnsi="Times New Roman"/>
                <w:sz w:val="24"/>
                <w:szCs w:val="24"/>
              </w:rPr>
              <w:t>протоколов, на основании которых составлен протокол</w:t>
            </w:r>
            <w:r w:rsidRPr="00F11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7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окружной избирательной комиссии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результатах выборов депутатов по многомандатному избирательному округу 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726DAA" w:rsidRDefault="00726DAA" w:rsidP="007B2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3</w:t>
            </w:r>
          </w:p>
        </w:tc>
      </w:tr>
      <w:tr w:rsidR="00726DAA" w:rsidRPr="00F11724" w:rsidTr="00726DAA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26DAA" w:rsidRPr="00F11724" w:rsidRDefault="00726DAA" w:rsidP="007B23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724">
              <w:rPr>
                <w:rFonts w:ascii="Times New Roman" w:hAnsi="Times New Roman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26DAA" w:rsidRDefault="00726DAA" w:rsidP="007B2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0</w:t>
            </w:r>
          </w:p>
        </w:tc>
      </w:tr>
      <w:tr w:rsidR="00726DAA" w:rsidRPr="00F11724" w:rsidTr="00726DAA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26DAA" w:rsidRPr="00F11724" w:rsidRDefault="00726DAA" w:rsidP="007B23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1724">
              <w:rPr>
                <w:rFonts w:ascii="Times New Roman" w:hAnsi="Times New Roman"/>
                <w:sz w:val="24"/>
                <w:szCs w:val="24"/>
              </w:rPr>
              <w:t>Суммарное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26DAA" w:rsidRDefault="00726DAA" w:rsidP="007B2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0</w:t>
            </w:r>
          </w:p>
        </w:tc>
      </w:tr>
    </w:tbl>
    <w:p w:rsidR="00726DAA" w:rsidRDefault="00726DAA" w:rsidP="00726DAA"/>
    <w:tbl>
      <w:tblPr>
        <w:tblW w:w="11165" w:type="dxa"/>
        <w:tblInd w:w="-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5"/>
        <w:gridCol w:w="5426"/>
        <w:gridCol w:w="1276"/>
        <w:gridCol w:w="1276"/>
        <w:gridCol w:w="1276"/>
        <w:gridCol w:w="1276"/>
      </w:tblGrid>
      <w:tr w:rsidR="00726DAA" w:rsidRPr="00F11724" w:rsidTr="00726DAA">
        <w:trPr>
          <w:cantSplit/>
          <w:trHeight w:val="1445"/>
        </w:trPr>
        <w:tc>
          <w:tcPr>
            <w:tcW w:w="6061" w:type="dxa"/>
            <w:gridSpan w:val="3"/>
            <w:vAlign w:val="center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11724">
              <w:rPr>
                <w:rFonts w:ascii="Times New Roman" w:hAnsi="Times New Roman"/>
                <w:b/>
                <w:szCs w:val="24"/>
              </w:rPr>
              <w:lastRenderedPageBreak/>
              <w:t>Данные протоколов</w:t>
            </w:r>
          </w:p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участковых</w:t>
            </w:r>
            <w:r w:rsidRPr="00F11724">
              <w:rPr>
                <w:rFonts w:ascii="Times New Roman" w:hAnsi="Times New Roman"/>
                <w:b/>
                <w:szCs w:val="24"/>
              </w:rPr>
              <w:t xml:space="preserve"> избирательных комиссий</w:t>
            </w:r>
          </w:p>
        </w:tc>
        <w:tc>
          <w:tcPr>
            <w:tcW w:w="1276" w:type="dxa"/>
            <w:vAlign w:val="center"/>
          </w:tcPr>
          <w:p w:rsidR="00726DAA" w:rsidRPr="004C1248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</w:t>
            </w:r>
          </w:p>
          <w:p w:rsidR="00726DAA" w:rsidRPr="004C1248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C1248">
              <w:rPr>
                <w:rFonts w:ascii="Times New Roman" w:hAnsi="Times New Roman"/>
                <w:sz w:val="14"/>
                <w:szCs w:val="24"/>
              </w:rPr>
              <w:t>(номер участка)</w:t>
            </w:r>
          </w:p>
        </w:tc>
        <w:tc>
          <w:tcPr>
            <w:tcW w:w="1276" w:type="dxa"/>
            <w:vAlign w:val="center"/>
          </w:tcPr>
          <w:p w:rsidR="00726DAA" w:rsidRPr="004C1248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</w:t>
            </w:r>
          </w:p>
          <w:p w:rsidR="00726DAA" w:rsidRPr="004C1248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C1248">
              <w:rPr>
                <w:rFonts w:ascii="Times New Roman" w:hAnsi="Times New Roman"/>
                <w:sz w:val="14"/>
                <w:szCs w:val="24"/>
              </w:rPr>
              <w:t>(номер участка)</w:t>
            </w:r>
          </w:p>
        </w:tc>
        <w:tc>
          <w:tcPr>
            <w:tcW w:w="1276" w:type="dxa"/>
            <w:vAlign w:val="center"/>
          </w:tcPr>
          <w:p w:rsidR="00726DAA" w:rsidRPr="004C1248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</w:t>
            </w:r>
          </w:p>
          <w:p w:rsidR="00726DAA" w:rsidRPr="004C1248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4C1248">
              <w:rPr>
                <w:rFonts w:ascii="Times New Roman" w:hAnsi="Times New Roman"/>
                <w:sz w:val="14"/>
                <w:szCs w:val="24"/>
              </w:rPr>
              <w:t>(номер участка)</w:t>
            </w:r>
          </w:p>
        </w:tc>
        <w:tc>
          <w:tcPr>
            <w:tcW w:w="1276" w:type="dxa"/>
            <w:vAlign w:val="center"/>
          </w:tcPr>
          <w:p w:rsidR="00726DAA" w:rsidRPr="00F11724" w:rsidRDefault="00726DAA" w:rsidP="007B23CC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72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избирателей, внесенных в спис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D71FF7">
              <w:rPr>
                <w:rFonts w:ascii="Times New Roman" w:hAnsi="Times New Roman"/>
                <w:sz w:val="24"/>
                <w:szCs w:val="24"/>
              </w:rPr>
              <w:t xml:space="preserve"> на момент окончания голосования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277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279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94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1" w:type="dxa"/>
            <w:gridSpan w:val="2"/>
          </w:tcPr>
          <w:p w:rsidR="00726DAA" w:rsidRPr="00633F13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13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137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94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48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140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6DAA" w:rsidRPr="00F11724" w:rsidTr="00726DAA">
        <w:tc>
          <w:tcPr>
            <w:tcW w:w="620" w:type="dxa"/>
          </w:tcPr>
          <w:p w:rsidR="00726DAA" w:rsidRPr="00D71FF7" w:rsidRDefault="00726DAA" w:rsidP="007B23C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1" w:type="dxa"/>
            <w:gridSpan w:val="2"/>
          </w:tcPr>
          <w:p w:rsidR="00726DAA" w:rsidRPr="00D71FF7" w:rsidRDefault="00726DAA" w:rsidP="007B23CC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FF7">
              <w:rPr>
                <w:rFonts w:ascii="Times New Roman" w:hAnsi="Times New Roman"/>
                <w:sz w:val="24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6DAA" w:rsidRPr="00F11724" w:rsidTr="00726DAA">
        <w:trPr>
          <w:gridAfter w:val="4"/>
          <w:wAfter w:w="5104" w:type="dxa"/>
        </w:trPr>
        <w:tc>
          <w:tcPr>
            <w:tcW w:w="6061" w:type="dxa"/>
            <w:gridSpan w:val="3"/>
          </w:tcPr>
          <w:p w:rsidR="00726DAA" w:rsidRPr="00F11724" w:rsidRDefault="00726DAA" w:rsidP="007B23CC">
            <w:pPr>
              <w:spacing w:before="120" w:after="120" w:line="240" w:lineRule="auto"/>
              <w:ind w:right="110" w:firstLine="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724">
              <w:rPr>
                <w:rFonts w:ascii="Times New Roman" w:hAnsi="Times New Roman"/>
                <w:bCs/>
                <w:sz w:val="20"/>
                <w:szCs w:val="20"/>
              </w:rPr>
              <w:t>Фамилии, имена, отчества</w:t>
            </w:r>
            <w:r w:rsidRPr="00F11724">
              <w:rPr>
                <w:rFonts w:ascii="Times New Roman" w:hAnsi="Times New Roman"/>
                <w:bCs/>
                <w:sz w:val="20"/>
                <w:szCs w:val="20"/>
              </w:rPr>
              <w:br/>
              <w:t>зарегистрированных кандидатов</w:t>
            </w:r>
          </w:p>
        </w:tc>
      </w:tr>
      <w:tr w:rsidR="00726DAA" w:rsidRPr="00F11724" w:rsidTr="00726DAA">
        <w:tc>
          <w:tcPr>
            <w:tcW w:w="635" w:type="dxa"/>
            <w:gridSpan w:val="2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6" w:type="dxa"/>
          </w:tcPr>
          <w:p w:rsidR="00726DAA" w:rsidRPr="00F11724" w:rsidRDefault="00726DAA" w:rsidP="007B23CC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Акулкин Александр Витальевич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726DAA" w:rsidRPr="00F11724" w:rsidTr="00726DAA">
        <w:tc>
          <w:tcPr>
            <w:tcW w:w="635" w:type="dxa"/>
            <w:gridSpan w:val="2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6" w:type="dxa"/>
          </w:tcPr>
          <w:p w:rsidR="00726DAA" w:rsidRPr="00F11724" w:rsidRDefault="00726DAA" w:rsidP="007B23CC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Колосова Надежда Сергеевна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27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26DAA" w:rsidRPr="00F11724" w:rsidTr="00726DAA">
        <w:tc>
          <w:tcPr>
            <w:tcW w:w="635" w:type="dxa"/>
            <w:gridSpan w:val="2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6" w:type="dxa"/>
          </w:tcPr>
          <w:p w:rsidR="00726DAA" w:rsidRPr="00F11724" w:rsidRDefault="00726DAA" w:rsidP="007B23CC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Мицура Наталья Александровна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34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26DAA" w:rsidRPr="00F11724" w:rsidTr="00726DAA">
        <w:tc>
          <w:tcPr>
            <w:tcW w:w="635" w:type="dxa"/>
            <w:gridSpan w:val="2"/>
          </w:tcPr>
          <w:p w:rsidR="00726DAA" w:rsidRPr="00F11724" w:rsidRDefault="00726DAA" w:rsidP="007B23C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6" w:type="dxa"/>
          </w:tcPr>
          <w:p w:rsidR="00726DAA" w:rsidRPr="00F11724" w:rsidRDefault="00726DAA" w:rsidP="007B23CC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Николаев Владимир Аркадьевич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6DAA" w:rsidRPr="00F11724" w:rsidRDefault="00726DAA" w:rsidP="007B23CC">
            <w:pPr>
              <w:spacing w:before="24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26DAA" w:rsidRPr="00F11724" w:rsidTr="00726DAA">
        <w:tc>
          <w:tcPr>
            <w:tcW w:w="635" w:type="dxa"/>
            <w:gridSpan w:val="2"/>
          </w:tcPr>
          <w:p w:rsidR="00726DAA" w:rsidRPr="001C73A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6" w:type="dxa"/>
          </w:tcPr>
          <w:p w:rsidR="00726DAA" w:rsidRPr="00F11724" w:rsidRDefault="00726DAA" w:rsidP="007B23CC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Прохоренко Неля Юрьевна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34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45</w:t>
            </w:r>
          </w:p>
        </w:tc>
      </w:tr>
      <w:tr w:rsidR="00726DAA" w:rsidRPr="00F11724" w:rsidTr="00726DAA">
        <w:tc>
          <w:tcPr>
            <w:tcW w:w="635" w:type="dxa"/>
            <w:gridSpan w:val="2"/>
          </w:tcPr>
          <w:p w:rsidR="00726DAA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26" w:type="dxa"/>
          </w:tcPr>
          <w:p w:rsidR="00726DAA" w:rsidRDefault="00726DAA" w:rsidP="007B23CC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Сахошко Владимир Владимирович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50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63</w:t>
            </w:r>
          </w:p>
        </w:tc>
      </w:tr>
      <w:tr w:rsidR="00726DAA" w:rsidRPr="00F11724" w:rsidTr="00726DAA">
        <w:tc>
          <w:tcPr>
            <w:tcW w:w="635" w:type="dxa"/>
            <w:gridSpan w:val="2"/>
          </w:tcPr>
          <w:p w:rsidR="00726DAA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26" w:type="dxa"/>
          </w:tcPr>
          <w:p w:rsidR="00726DAA" w:rsidRDefault="00726DAA" w:rsidP="007B23CC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Скрылев Валерий Александрович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42</w:t>
            </w:r>
          </w:p>
        </w:tc>
      </w:tr>
      <w:tr w:rsidR="00726DAA" w:rsidRPr="00F11724" w:rsidTr="00726DAA">
        <w:tc>
          <w:tcPr>
            <w:tcW w:w="635" w:type="dxa"/>
            <w:gridSpan w:val="2"/>
          </w:tcPr>
          <w:p w:rsidR="00726DAA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726DAA" w:rsidRDefault="00726DAA" w:rsidP="007B23CC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Татаринова Валентина Владимировна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276" w:type="dxa"/>
          </w:tcPr>
          <w:p w:rsidR="00726DAA" w:rsidRPr="00F20D29" w:rsidRDefault="00726DAA" w:rsidP="007B23CC">
            <w:pPr>
              <w:spacing w:before="24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27</w:t>
            </w:r>
          </w:p>
        </w:tc>
      </w:tr>
    </w:tbl>
    <w:p w:rsidR="00726DAA" w:rsidRDefault="00726DAA" w:rsidP="00726DAA"/>
    <w:p w:rsidR="00726DAA" w:rsidRDefault="00726DAA" w:rsidP="00726DAA"/>
    <w:tbl>
      <w:tblPr>
        <w:tblW w:w="0" w:type="auto"/>
        <w:tblLook w:val="0000" w:firstRow="0" w:lastRow="0" w:firstColumn="0" w:lastColumn="0" w:noHBand="0" w:noVBand="0"/>
      </w:tblPr>
      <w:tblGrid>
        <w:gridCol w:w="4896"/>
        <w:gridCol w:w="387"/>
        <w:gridCol w:w="1697"/>
        <w:gridCol w:w="312"/>
        <w:gridCol w:w="2063"/>
      </w:tblGrid>
      <w:tr w:rsidR="00726DAA" w:rsidRPr="00F11724" w:rsidTr="007B23CC">
        <w:trPr>
          <w:trHeight w:val="607"/>
        </w:trPr>
        <w:tc>
          <w:tcPr>
            <w:tcW w:w="6973" w:type="dxa"/>
          </w:tcPr>
          <w:p w:rsidR="00726DAA" w:rsidRPr="00633F13" w:rsidRDefault="00726DAA" w:rsidP="007B23CC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26DAA" w:rsidRDefault="00726DAA" w:rsidP="007B23C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633F13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седатель окружной     </w:t>
            </w:r>
          </w:p>
          <w:p w:rsidR="00726DAA" w:rsidRPr="00633F13" w:rsidRDefault="00726DAA" w:rsidP="007B23C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избирательной комиссии</w:t>
            </w:r>
          </w:p>
          <w:p w:rsidR="00726DAA" w:rsidRPr="00633F13" w:rsidRDefault="00726DAA" w:rsidP="007B23C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726DAA" w:rsidRPr="00F03232" w:rsidRDefault="00726DAA" w:rsidP="007B2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232">
              <w:rPr>
                <w:rFonts w:ascii="Times New Roman" w:hAnsi="Times New Roman"/>
                <w:sz w:val="28"/>
                <w:szCs w:val="28"/>
              </w:rPr>
              <w:t>М.С. Ванюкова</w:t>
            </w:r>
          </w:p>
        </w:tc>
      </w:tr>
      <w:tr w:rsidR="00726DAA" w:rsidRPr="00F11724" w:rsidTr="007B23CC">
        <w:trPr>
          <w:trHeight w:val="483"/>
        </w:trPr>
        <w:tc>
          <w:tcPr>
            <w:tcW w:w="6973" w:type="dxa"/>
          </w:tcPr>
          <w:p w:rsidR="00726DAA" w:rsidRPr="00633F13" w:rsidRDefault="00726DAA" w:rsidP="007B23C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4">
              <w:rPr>
                <w:rFonts w:ascii="Times New Roman" w:hAnsi="Times New Roman"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24"/>
              </w:rPr>
              <w:t>подпись</w:t>
            </w:r>
            <w:r w:rsidRPr="00F11724">
              <w:rPr>
                <w:rFonts w:ascii="Times New Roman" w:hAnsi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374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24">
              <w:rPr>
                <w:rFonts w:ascii="Times New Roman" w:hAnsi="Times New Roman"/>
                <w:color w:val="000000"/>
                <w:sz w:val="16"/>
                <w:szCs w:val="24"/>
              </w:rPr>
              <w:t>(фамилия, инициалы)</w:t>
            </w:r>
          </w:p>
        </w:tc>
      </w:tr>
      <w:tr w:rsidR="00726DAA" w:rsidRPr="00F11724" w:rsidTr="007B23CC">
        <w:trPr>
          <w:trHeight w:val="384"/>
        </w:trPr>
        <w:tc>
          <w:tcPr>
            <w:tcW w:w="6973" w:type="dxa"/>
            <w:vAlign w:val="bottom"/>
          </w:tcPr>
          <w:p w:rsidR="00726DAA" w:rsidRPr="00633F13" w:rsidRDefault="00726DAA" w:rsidP="007B23CC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633F13">
              <w:rPr>
                <w:rFonts w:ascii="Times New Roman" w:hAnsi="Times New Roman"/>
                <w:b/>
                <w:sz w:val="24"/>
                <w:szCs w:val="24"/>
              </w:rPr>
              <w:t>Секретарь окружной избирательной комиссии</w:t>
            </w:r>
          </w:p>
        </w:tc>
        <w:tc>
          <w:tcPr>
            <w:tcW w:w="500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74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726DAA" w:rsidRPr="00F03232" w:rsidRDefault="00726DAA" w:rsidP="007B2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232">
              <w:rPr>
                <w:rFonts w:ascii="Times New Roman" w:hAnsi="Times New Roman"/>
                <w:sz w:val="28"/>
                <w:szCs w:val="28"/>
              </w:rPr>
              <w:t>С.И. Кузьмина</w:t>
            </w:r>
          </w:p>
        </w:tc>
      </w:tr>
      <w:tr w:rsidR="00726DAA" w:rsidRPr="00F11724" w:rsidTr="007B23CC">
        <w:trPr>
          <w:trHeight w:val="384"/>
        </w:trPr>
        <w:tc>
          <w:tcPr>
            <w:tcW w:w="6973" w:type="dxa"/>
            <w:vAlign w:val="bottom"/>
          </w:tcPr>
          <w:p w:rsidR="00726DAA" w:rsidRPr="00633F13" w:rsidRDefault="00726DAA" w:rsidP="007B23CC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F11724">
              <w:rPr>
                <w:rFonts w:ascii="Times New Roman" w:hAnsi="Times New Roman"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24"/>
              </w:rPr>
              <w:t>подпись</w:t>
            </w:r>
            <w:r w:rsidRPr="00F11724">
              <w:rPr>
                <w:rFonts w:ascii="Times New Roman" w:hAnsi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374" w:type="dxa"/>
          </w:tcPr>
          <w:p w:rsidR="00726DAA" w:rsidRPr="00F11724" w:rsidRDefault="00726DAA" w:rsidP="007B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726DAA" w:rsidRPr="00F11724" w:rsidRDefault="00726DAA" w:rsidP="007B23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F11724">
              <w:rPr>
                <w:rFonts w:ascii="Times New Roman" w:hAnsi="Times New Roman"/>
                <w:color w:val="000000"/>
                <w:sz w:val="16"/>
                <w:szCs w:val="24"/>
              </w:rPr>
              <w:t>(фамилия, инициалы)</w:t>
            </w:r>
          </w:p>
        </w:tc>
      </w:tr>
    </w:tbl>
    <w:p w:rsidR="00726DAA" w:rsidRDefault="00726DAA" w:rsidP="00726DAA">
      <w:pPr>
        <w:rPr>
          <w:rFonts w:ascii="Times New Roman" w:hAnsi="Times New Roman"/>
          <w:b/>
          <w:bCs/>
          <w:sz w:val="24"/>
          <w:szCs w:val="24"/>
        </w:rPr>
      </w:pPr>
    </w:p>
    <w:p w:rsidR="00726DAA" w:rsidRDefault="00726DAA" w:rsidP="00726DAA">
      <w:pPr>
        <w:rPr>
          <w:rFonts w:ascii="Times New Roman" w:hAnsi="Times New Roman"/>
          <w:b/>
          <w:bCs/>
          <w:sz w:val="24"/>
          <w:szCs w:val="24"/>
        </w:rPr>
      </w:pPr>
    </w:p>
    <w:p w:rsidR="00726DAA" w:rsidRDefault="00726DAA" w:rsidP="00726DA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</w:p>
    <w:p w:rsidR="00726DAA" w:rsidRDefault="00726DAA" w:rsidP="00726DAA">
      <w:pPr>
        <w:rPr>
          <w:rFonts w:ascii="Times New Roman" w:hAnsi="Times New Roman"/>
          <w:b/>
          <w:bCs/>
          <w:sz w:val="24"/>
          <w:szCs w:val="24"/>
        </w:rPr>
      </w:pPr>
    </w:p>
    <w:p w:rsidR="00726DAA" w:rsidRDefault="00726DAA" w:rsidP="00726DAA">
      <w:pPr>
        <w:rPr>
          <w:rFonts w:ascii="Times New Roman" w:hAnsi="Times New Roman"/>
          <w:b/>
          <w:bCs/>
          <w:sz w:val="24"/>
          <w:szCs w:val="24"/>
        </w:rPr>
      </w:pPr>
    </w:p>
    <w:p w:rsidR="00726DAA" w:rsidRPr="00726DAA" w:rsidRDefault="00726DAA" w:rsidP="00726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DAA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26DAA" w:rsidRPr="00726DAA" w:rsidRDefault="00726DAA" w:rsidP="00726D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DAA">
        <w:rPr>
          <w:rFonts w:ascii="Times New Roman" w:hAnsi="Times New Roman"/>
          <w:b/>
          <w:sz w:val="28"/>
          <w:szCs w:val="28"/>
        </w:rPr>
        <w:t>МНОГОМАНДАТНОГО ИЗБИРАТЕЛЬНОГО ОКРУГА № 1 ПО ВЫБОРАМ ДЕПУТАТОВ СОВЕТА ДЕПУТАТОВ БАРАБО-ЮДИНСКОГО СЕЛЬСОВЕТА ЧИСТООЗЕРНОГО РАЙОНА НОВОСИБИРСКОЙ ОБЛАСТИ</w:t>
      </w:r>
    </w:p>
    <w:p w:rsidR="00726DAA" w:rsidRPr="00726DAA" w:rsidRDefault="00726DAA" w:rsidP="00726DA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26DAA" w:rsidRPr="00726DAA" w:rsidRDefault="00726DAA" w:rsidP="00726DA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95"/>
        <w:gridCol w:w="4278"/>
        <w:gridCol w:w="280"/>
        <w:gridCol w:w="2174"/>
      </w:tblGrid>
      <w:tr w:rsidR="00726DAA" w:rsidRPr="00726DAA" w:rsidTr="007B23CC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DAA" w:rsidRPr="00726DAA" w:rsidRDefault="00726DAA" w:rsidP="00726DA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26DAA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13.09.2020</w:t>
            </w:r>
          </w:p>
        </w:tc>
        <w:tc>
          <w:tcPr>
            <w:tcW w:w="4394" w:type="dxa"/>
          </w:tcPr>
          <w:p w:rsidR="00726DAA" w:rsidRPr="00726DAA" w:rsidRDefault="00726DAA" w:rsidP="00726DA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DAA" w:rsidRPr="00726DAA" w:rsidRDefault="00726DAA" w:rsidP="00726DA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26D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2/29</w:t>
            </w:r>
          </w:p>
        </w:tc>
      </w:tr>
      <w:tr w:rsidR="00726DAA" w:rsidRPr="00726DAA" w:rsidTr="007B23CC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6DAA" w:rsidRPr="00726DAA" w:rsidRDefault="00726DAA" w:rsidP="00726DA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6DAA"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726DAA" w:rsidRPr="00726DAA" w:rsidRDefault="00726DAA" w:rsidP="00726DA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DAA" w:rsidRPr="00726DAA" w:rsidRDefault="00726DAA" w:rsidP="00726DA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26DAA" w:rsidRPr="00726DAA" w:rsidTr="007B23C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DAA" w:rsidRPr="00726DAA" w:rsidRDefault="00726DAA" w:rsidP="00726DA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6D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с. Барабо-Юдино</w:t>
            </w:r>
          </w:p>
        </w:tc>
      </w:tr>
      <w:tr w:rsidR="00726DAA" w:rsidRPr="00726DAA" w:rsidTr="007B23C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6DAA" w:rsidRPr="00726DAA" w:rsidRDefault="00726DAA" w:rsidP="00726DA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6DAA"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726DAA" w:rsidRPr="00726DAA" w:rsidRDefault="00726DAA" w:rsidP="00726DA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6DAA" w:rsidRPr="00726DAA" w:rsidRDefault="00726DAA" w:rsidP="00726DA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выборов депутатов Совета депутатов Барабо-Юдинского сельсовета Чистоозерного района Новосибирской области </w:t>
      </w:r>
    </w:p>
    <w:p w:rsidR="00726DAA" w:rsidRPr="00726DAA" w:rsidRDefault="00726DAA" w:rsidP="00726DA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 № __</w:t>
      </w: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:rsidR="00726DAA" w:rsidRPr="00726DAA" w:rsidRDefault="00726DAA" w:rsidP="00726DA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 w:rsidRPr="00726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Совета депутатов Барабо-Юдинского сельсовета Чистоозерного района Новосибирской области  по избирательному округу № 1, </w:t>
      </w: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членами окружной избирательной комиссии с правом решающего голоса в  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>0 0 часа 20 минут «</w:t>
      </w:r>
      <w:r w:rsidRPr="00726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26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№ </w:t>
      </w:r>
      <w:r w:rsidRPr="00726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726DAA" w:rsidRPr="00726DAA" w:rsidRDefault="00726DAA" w:rsidP="00726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26DAA" w:rsidRPr="00726DAA" w:rsidRDefault="00726DAA" w:rsidP="00726D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Признать результаты выборов</w:t>
      </w:r>
      <w:r w:rsidRPr="00726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Совета депутатов Барабо-Юдинского сельсовета Чистоозерного района Новосибирской области по многомандатному избирательному округу № 1 </w:t>
      </w: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Считать избранными </w:t>
      </w:r>
      <w:r w:rsidRPr="00726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депутатами Совета депутатов Барабо-Юдинского сельсовета Чистоозерного района Новосибирской области по многомандатному избирательному округу № 1 :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Акулкин Александр Валерьевич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Колосова Надежда Сергеевна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Мицура Наталья Александровна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Николаев Владимир Аркадьевич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Прохоренко Неля Юрьевна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Сахошко Владимир Владимирович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Скрылев Валерий Александрович     </w:t>
      </w:r>
    </w:p>
    <w:p w:rsidR="00726DAA" w:rsidRPr="00726DAA" w:rsidRDefault="00726DAA" w:rsidP="0072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726DAA" w:rsidRPr="00726DAA" w:rsidRDefault="00726DAA" w:rsidP="00726D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 газете «Вестник» МО Барабо-Юдинского сельсовета.. </w:t>
      </w:r>
    </w:p>
    <w:p w:rsidR="00726DAA" w:rsidRPr="00726DAA" w:rsidRDefault="00726DAA" w:rsidP="00726D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DAA" w:rsidRPr="00726DAA" w:rsidRDefault="00726DAA" w:rsidP="00726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М.С. Ванюкова</w:t>
      </w:r>
    </w:p>
    <w:p w:rsidR="00726DAA" w:rsidRDefault="00726DAA" w:rsidP="00726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С.И. Кузьмина</w:t>
      </w:r>
    </w:p>
    <w:p w:rsidR="00726DAA" w:rsidRDefault="00726DAA" w:rsidP="00726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AA" w:rsidRPr="00726DAA" w:rsidRDefault="00726DAA" w:rsidP="00726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AA" w:rsidRPr="00726DAA" w:rsidRDefault="00726DAA" w:rsidP="00726DAA">
      <w:pPr>
        <w:spacing w:after="200" w:line="276" w:lineRule="auto"/>
      </w:pPr>
    </w:p>
    <w:p w:rsidR="00726DAA" w:rsidRPr="00726DAA" w:rsidRDefault="00726DAA" w:rsidP="00726D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726DAA">
        <w:rPr>
          <w:rFonts w:ascii="Arial" w:eastAsia="Times New Roman" w:hAnsi="Arial" w:cs="Arial"/>
          <w:b/>
          <w:i/>
          <w:sz w:val="24"/>
          <w:szCs w:val="24"/>
          <w:lang w:eastAsia="ru-RU"/>
        </w:rPr>
        <w:t>************************************************************************</w:t>
      </w:r>
    </w:p>
    <w:p w:rsidR="00726DAA" w:rsidRPr="00726DAA" w:rsidRDefault="00726DAA" w:rsidP="00726DAA">
      <w:pPr>
        <w:tabs>
          <w:tab w:val="left" w:pos="11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6DAA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726DAA" w:rsidRPr="00726DAA" w:rsidRDefault="00726DAA" w:rsidP="00726DA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26DAA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726DAA" w:rsidRPr="00726DAA" w:rsidRDefault="00726DAA" w:rsidP="00726DA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26DAA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********************************************************</w:t>
      </w:r>
    </w:p>
    <w:p w:rsidR="00726DAA" w:rsidRPr="00726DAA" w:rsidRDefault="00726DAA" w:rsidP="00726DA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26DAA" w:rsidRPr="00726DAA" w:rsidRDefault="00726DAA" w:rsidP="00726DA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26DAA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******************************************     </w:t>
      </w:r>
    </w:p>
    <w:p w:rsidR="00726DAA" w:rsidRPr="00726DAA" w:rsidRDefault="00726DAA" w:rsidP="00726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734"/>
      </w:tblGrid>
      <w:tr w:rsidR="00726DAA" w:rsidRPr="00726DAA" w:rsidTr="007B23CC">
        <w:trPr>
          <w:trHeight w:val="286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Учредитель:</w:t>
            </w: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Барабо-Юдинского</w:t>
            </w: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 Чистоозерного района</w:t>
            </w: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Наш адрес: 632701 Новосибирская область Чистоозерный район</w:t>
            </w: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село Барабо-Юдино ул. Зеленая 4 телефон  (383-68) 93-237</w:t>
            </w: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факс (383-68) 93-237</w:t>
            </w: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Редактор: Ванюкова М.С.</w:t>
            </w: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секретарь Родионова В.А.</w:t>
            </w: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6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Тираж 50 экз.</w:t>
            </w:r>
          </w:p>
          <w:p w:rsidR="00726DAA" w:rsidRPr="00726DAA" w:rsidRDefault="00726DAA" w:rsidP="00726D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26DAA" w:rsidRPr="00726DAA" w:rsidRDefault="00726DAA" w:rsidP="00726DAA">
      <w:pPr>
        <w:jc w:val="both"/>
        <w:rPr>
          <w:rFonts w:ascii="Arial" w:hAnsi="Arial" w:cs="Arial"/>
          <w:sz w:val="24"/>
          <w:szCs w:val="24"/>
        </w:rPr>
      </w:pPr>
    </w:p>
    <w:p w:rsidR="00591C94" w:rsidRDefault="00591C94"/>
    <w:sectPr w:rsidR="0059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AA"/>
    <w:rsid w:val="00591C94"/>
    <w:rsid w:val="0072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AB35"/>
  <w15:chartTrackingRefBased/>
  <w15:docId w15:val="{4FFB2DAB-37EB-4F9E-A9FE-9A743983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AA"/>
    <w:pPr>
      <w:spacing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2020-10-07T02:50:00Z</dcterms:created>
  <dcterms:modified xsi:type="dcterms:W3CDTF">2020-10-07T02:57:00Z</dcterms:modified>
</cp:coreProperties>
</file>