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93" w:rsidRDefault="006F6D24" w:rsidP="006F6D2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</w:t>
      </w:r>
      <w:r w:rsidR="002F1393">
        <w:rPr>
          <w:rFonts w:ascii="Arial" w:hAnsi="Arial" w:cs="Arial"/>
          <w:sz w:val="24"/>
          <w:szCs w:val="24"/>
        </w:rPr>
        <w:t>Я</w:t>
      </w:r>
    </w:p>
    <w:p w:rsidR="002F1393" w:rsidRDefault="002F1393" w:rsidP="006F6D2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БАРАБО-ЮДИНСКОГО СЕЛЬСОВЕТА</w:t>
      </w:r>
    </w:p>
    <w:p w:rsidR="002F1393" w:rsidRDefault="002F1393" w:rsidP="002F1393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F6D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ЧИСТООЗЕРНОГО </w:t>
      </w:r>
      <w:r w:rsidR="006F6D24">
        <w:rPr>
          <w:rFonts w:ascii="Arial" w:hAnsi="Arial" w:cs="Arial"/>
          <w:sz w:val="24"/>
          <w:szCs w:val="24"/>
        </w:rPr>
        <w:t xml:space="preserve"> РАЙОНА </w:t>
      </w:r>
    </w:p>
    <w:p w:rsidR="006F6D24" w:rsidRDefault="002F1393" w:rsidP="006F6D2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</w:t>
      </w:r>
      <w:r w:rsidR="006F6D24">
        <w:rPr>
          <w:rFonts w:ascii="Arial" w:hAnsi="Arial" w:cs="Arial"/>
          <w:sz w:val="24"/>
          <w:szCs w:val="24"/>
        </w:rPr>
        <w:t xml:space="preserve"> ОБЛАСТИ.</w:t>
      </w:r>
    </w:p>
    <w:p w:rsidR="006F6D24" w:rsidRDefault="006F6D24" w:rsidP="006F6D2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F6D24" w:rsidRDefault="006F6D24" w:rsidP="006F6D24">
      <w:pPr>
        <w:pStyle w:val="western"/>
      </w:pPr>
      <w:r>
        <w:rPr>
          <w:rFonts w:ascii="Arial" w:hAnsi="Arial" w:cs="Arial"/>
        </w:rPr>
        <w:t xml:space="preserve">от </w:t>
      </w:r>
      <w:r w:rsidR="00BE6FDE">
        <w:rPr>
          <w:rFonts w:ascii="Arial" w:hAnsi="Arial" w:cs="Arial"/>
        </w:rPr>
        <w:t>0</w:t>
      </w:r>
      <w:r w:rsidR="002F1393">
        <w:rPr>
          <w:rFonts w:ascii="Arial" w:hAnsi="Arial" w:cs="Arial"/>
        </w:rPr>
        <w:t>3</w:t>
      </w:r>
      <w:r w:rsidR="00BE6FDE">
        <w:rPr>
          <w:rFonts w:ascii="Arial" w:hAnsi="Arial" w:cs="Arial"/>
        </w:rPr>
        <w:t>.0</w:t>
      </w:r>
      <w:r w:rsidR="002F1393">
        <w:rPr>
          <w:rFonts w:ascii="Arial" w:hAnsi="Arial" w:cs="Arial"/>
        </w:rPr>
        <w:t>6</w:t>
      </w:r>
      <w:r w:rsidR="00BE6FDE">
        <w:rPr>
          <w:rFonts w:ascii="Arial" w:hAnsi="Arial" w:cs="Arial"/>
        </w:rPr>
        <w:t>.201</w:t>
      </w:r>
      <w:r w:rsidR="002F139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г.                                                                  </w:t>
      </w:r>
      <w:r w:rsidR="00786DF9">
        <w:rPr>
          <w:rFonts w:ascii="Arial" w:hAnsi="Arial" w:cs="Arial"/>
        </w:rPr>
        <w:t>  </w:t>
      </w:r>
      <w:r w:rsidR="000B10BD">
        <w:rPr>
          <w:rFonts w:ascii="Arial" w:hAnsi="Arial" w:cs="Arial"/>
        </w:rPr>
        <w:t xml:space="preserve">                          № </w:t>
      </w:r>
      <w:r w:rsidR="002F1393">
        <w:rPr>
          <w:rFonts w:ascii="Arial" w:hAnsi="Arial" w:cs="Arial"/>
        </w:rPr>
        <w:t>46</w:t>
      </w:r>
    </w:p>
    <w:p w:rsidR="002F1393" w:rsidRDefault="006F6D24" w:rsidP="002F1393">
      <w:pPr>
        <w:pStyle w:val="p3"/>
        <w:shd w:val="clear" w:color="auto" w:fill="FFFFFF"/>
        <w:spacing w:before="99" w:beforeAutospacing="0" w:after="99" w:afterAutospacing="0"/>
        <w:jc w:val="center"/>
        <w:rPr>
          <w:color w:val="000000"/>
        </w:rPr>
      </w:pPr>
      <w:r>
        <w:rPr>
          <w:rFonts w:ascii="Arial" w:hAnsi="Arial" w:cs="Arial"/>
        </w:rPr>
        <w:t>с.</w:t>
      </w:r>
      <w:r w:rsidR="002F1393">
        <w:rPr>
          <w:rFonts w:ascii="Arial" w:hAnsi="Arial" w:cs="Arial"/>
        </w:rPr>
        <w:t>Барабо-Юдино</w:t>
      </w:r>
      <w:r w:rsidR="002F1393" w:rsidRPr="002F1393">
        <w:rPr>
          <w:b/>
          <w:bCs/>
          <w:color w:val="000000"/>
        </w:rPr>
        <w:t xml:space="preserve"> </w:t>
      </w:r>
    </w:p>
    <w:p w:rsidR="006F6D24" w:rsidRDefault="006F6D24" w:rsidP="006F6D24">
      <w:pPr>
        <w:pStyle w:val="western"/>
        <w:rPr>
          <w:rFonts w:ascii="Arial" w:hAnsi="Arial" w:cs="Arial"/>
        </w:rPr>
      </w:pPr>
    </w:p>
    <w:p w:rsidR="006F6D24" w:rsidRDefault="006F6D24" w:rsidP="006F6D2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</w:t>
      </w:r>
      <w:r w:rsidR="002F1393">
        <w:rPr>
          <w:rFonts w:ascii="Arial" w:hAnsi="Arial" w:cs="Arial"/>
          <w:sz w:val="24"/>
          <w:szCs w:val="24"/>
        </w:rPr>
        <w:t>лана</w:t>
      </w:r>
      <w:r>
        <w:rPr>
          <w:rFonts w:ascii="Arial" w:hAnsi="Arial" w:cs="Arial"/>
          <w:sz w:val="24"/>
          <w:szCs w:val="24"/>
        </w:rPr>
        <w:t xml:space="preserve"> мероприятий</w:t>
      </w:r>
    </w:p>
    <w:p w:rsidR="006F6D24" w:rsidRDefault="006F6D24" w:rsidP="006F6D2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повышению эффективности</w:t>
      </w:r>
    </w:p>
    <w:p w:rsidR="006F6D24" w:rsidRDefault="006F6D24" w:rsidP="006F6D2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использования бюджетных средств</w:t>
      </w:r>
    </w:p>
    <w:p w:rsidR="00BE6FDE" w:rsidRDefault="006F6D24" w:rsidP="006F6D2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увеличению поступлений</w:t>
      </w:r>
      <w:r w:rsidR="00BE6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налоговых и</w:t>
      </w:r>
    </w:p>
    <w:p w:rsidR="002F1393" w:rsidRDefault="006F6D24" w:rsidP="002F139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неналоговых</w:t>
      </w:r>
      <w:r w:rsidR="00BE6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доходов  бюджета</w:t>
      </w:r>
      <w:r w:rsidR="00BE6FDE">
        <w:rPr>
          <w:rFonts w:ascii="Arial" w:hAnsi="Arial" w:cs="Arial"/>
          <w:sz w:val="24"/>
          <w:szCs w:val="24"/>
        </w:rPr>
        <w:t xml:space="preserve"> </w:t>
      </w:r>
    </w:p>
    <w:p w:rsidR="006F6D24" w:rsidRDefault="006F6D24" w:rsidP="006F6D2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2F1393">
        <w:rPr>
          <w:rFonts w:ascii="Arial" w:hAnsi="Arial" w:cs="Arial"/>
          <w:sz w:val="24"/>
          <w:szCs w:val="24"/>
        </w:rPr>
        <w:t>Барабо-Юдинского</w:t>
      </w:r>
      <w:r>
        <w:rPr>
          <w:rFonts w:ascii="Arial" w:hAnsi="Arial" w:cs="Arial"/>
          <w:sz w:val="24"/>
          <w:szCs w:val="24"/>
        </w:rPr>
        <w:t xml:space="preserve"> сельсовет» </w:t>
      </w:r>
    </w:p>
    <w:p w:rsidR="006F6D24" w:rsidRDefault="006F6D24" w:rsidP="006F6D24"/>
    <w:p w:rsidR="006F6D24" w:rsidRDefault="006F6D24" w:rsidP="00BE6FD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D6225">
        <w:rPr>
          <w:rFonts w:ascii="Arial" w:hAnsi="Arial" w:cs="Arial"/>
          <w:sz w:val="24"/>
          <w:szCs w:val="24"/>
        </w:rPr>
        <w:t xml:space="preserve">В целях </w:t>
      </w:r>
      <w:r>
        <w:rPr>
          <w:rFonts w:ascii="Arial" w:hAnsi="Arial" w:cs="Arial"/>
          <w:sz w:val="24"/>
          <w:szCs w:val="24"/>
        </w:rPr>
        <w:t>повышения эффективности использования бюджетных средств и увеличения поступлений налоговых и неналоговых доходов местного бюджета</w:t>
      </w:r>
    </w:p>
    <w:p w:rsidR="006F6D24" w:rsidRDefault="006F6D24" w:rsidP="00BE6F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</w:t>
      </w:r>
      <w:r w:rsidR="002F1393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2F1393">
        <w:rPr>
          <w:rFonts w:ascii="Arial" w:hAnsi="Arial" w:cs="Arial"/>
          <w:sz w:val="24"/>
          <w:szCs w:val="24"/>
        </w:rPr>
        <w:t>Барабо-Юдинского</w:t>
      </w:r>
      <w:r>
        <w:rPr>
          <w:rFonts w:ascii="Arial" w:hAnsi="Arial" w:cs="Arial"/>
          <w:sz w:val="24"/>
          <w:szCs w:val="24"/>
        </w:rPr>
        <w:t xml:space="preserve"> сельсовет</w:t>
      </w:r>
      <w:r w:rsidR="002F1393">
        <w:rPr>
          <w:rFonts w:ascii="Arial" w:hAnsi="Arial" w:cs="Arial"/>
          <w:sz w:val="24"/>
          <w:szCs w:val="24"/>
        </w:rPr>
        <w:t>а.</w:t>
      </w:r>
    </w:p>
    <w:p w:rsidR="00BE6FDE" w:rsidRDefault="00BE6FDE" w:rsidP="006F6D24">
      <w:pPr>
        <w:ind w:left="360"/>
        <w:rPr>
          <w:rFonts w:ascii="Arial" w:hAnsi="Arial" w:cs="Arial"/>
          <w:sz w:val="24"/>
          <w:szCs w:val="24"/>
        </w:rPr>
      </w:pPr>
    </w:p>
    <w:p w:rsidR="006F6D24" w:rsidRPr="003F6563" w:rsidRDefault="006F6D24" w:rsidP="006F6D24">
      <w:pPr>
        <w:ind w:left="360"/>
        <w:rPr>
          <w:rFonts w:ascii="Arial" w:hAnsi="Arial" w:cs="Arial"/>
          <w:sz w:val="24"/>
          <w:szCs w:val="24"/>
        </w:rPr>
      </w:pPr>
      <w:r w:rsidRPr="003F6563">
        <w:rPr>
          <w:rFonts w:ascii="Arial" w:hAnsi="Arial" w:cs="Arial"/>
          <w:sz w:val="24"/>
          <w:szCs w:val="24"/>
        </w:rPr>
        <w:t>ПОСТАНОВЛЯЕТ:</w:t>
      </w:r>
    </w:p>
    <w:p w:rsidR="006F6D24" w:rsidRDefault="006F6D24" w:rsidP="006F6D2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6201">
        <w:rPr>
          <w:rFonts w:ascii="Arial" w:hAnsi="Arial" w:cs="Arial"/>
          <w:sz w:val="24"/>
          <w:szCs w:val="24"/>
        </w:rPr>
        <w:t>Утвердить прилагаем</w:t>
      </w:r>
      <w:r w:rsidR="002F1393">
        <w:rPr>
          <w:rFonts w:ascii="Arial" w:hAnsi="Arial" w:cs="Arial"/>
          <w:sz w:val="24"/>
          <w:szCs w:val="24"/>
        </w:rPr>
        <w:t>ый</w:t>
      </w:r>
      <w:r w:rsidRPr="00956201">
        <w:rPr>
          <w:rFonts w:ascii="Arial" w:hAnsi="Arial" w:cs="Arial"/>
          <w:sz w:val="24"/>
          <w:szCs w:val="24"/>
        </w:rPr>
        <w:t xml:space="preserve"> П</w:t>
      </w:r>
      <w:r w:rsidR="002F1393">
        <w:rPr>
          <w:rFonts w:ascii="Arial" w:hAnsi="Arial" w:cs="Arial"/>
          <w:sz w:val="24"/>
          <w:szCs w:val="24"/>
        </w:rPr>
        <w:t>лан</w:t>
      </w:r>
      <w:r w:rsidRPr="00956201">
        <w:rPr>
          <w:rFonts w:ascii="Arial" w:hAnsi="Arial" w:cs="Arial"/>
          <w:sz w:val="24"/>
          <w:szCs w:val="24"/>
        </w:rPr>
        <w:t xml:space="preserve"> мероприятий по повышению эффективности использования бюджетных средств и увеличению поступлений налоговых и неналоговых доходов  бюджета «</w:t>
      </w:r>
      <w:r w:rsidR="002F1393">
        <w:rPr>
          <w:rFonts w:ascii="Arial" w:hAnsi="Arial" w:cs="Arial"/>
          <w:sz w:val="24"/>
          <w:szCs w:val="24"/>
        </w:rPr>
        <w:t>Барабо-Юдинского</w:t>
      </w:r>
      <w:r w:rsidR="00921498">
        <w:rPr>
          <w:rFonts w:ascii="Arial" w:hAnsi="Arial" w:cs="Arial"/>
          <w:sz w:val="24"/>
          <w:szCs w:val="24"/>
        </w:rPr>
        <w:t xml:space="preserve"> </w:t>
      </w:r>
      <w:r w:rsidRPr="00956201">
        <w:rPr>
          <w:rFonts w:ascii="Arial" w:hAnsi="Arial" w:cs="Arial"/>
          <w:sz w:val="24"/>
          <w:szCs w:val="24"/>
        </w:rPr>
        <w:t>сельсовет</w:t>
      </w:r>
      <w:r w:rsidR="002F1393">
        <w:rPr>
          <w:rFonts w:ascii="Arial" w:hAnsi="Arial" w:cs="Arial"/>
          <w:sz w:val="24"/>
          <w:szCs w:val="24"/>
        </w:rPr>
        <w:t>а</w:t>
      </w:r>
      <w:r w:rsidRPr="00956201">
        <w:rPr>
          <w:rFonts w:ascii="Arial" w:hAnsi="Arial" w:cs="Arial"/>
          <w:sz w:val="24"/>
          <w:szCs w:val="24"/>
        </w:rPr>
        <w:t>»</w:t>
      </w:r>
      <w:r w:rsidR="008E0670">
        <w:rPr>
          <w:rFonts w:ascii="Arial" w:hAnsi="Arial" w:cs="Arial"/>
          <w:sz w:val="24"/>
          <w:szCs w:val="24"/>
        </w:rPr>
        <w:t>.</w:t>
      </w:r>
    </w:p>
    <w:p w:rsidR="006F6D24" w:rsidRDefault="006F6D24" w:rsidP="006F6D24">
      <w:pPr>
        <w:pStyle w:val="a4"/>
        <w:numPr>
          <w:ilvl w:val="0"/>
          <w:numId w:val="1"/>
        </w:numPr>
        <w:spacing w:beforeAutospacing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Обнародовать настоящее постановление путем его размещения в </w:t>
      </w:r>
      <w:r w:rsidR="002F1393">
        <w:rPr>
          <w:rFonts w:ascii="Arial" w:hAnsi="Arial" w:cs="Arial"/>
          <w:color w:val="000000"/>
        </w:rPr>
        <w:t>газете «Вестник» и на сайте администрации.</w:t>
      </w:r>
    </w:p>
    <w:p w:rsidR="006F6D24" w:rsidRDefault="006F6D24" w:rsidP="006F6D24">
      <w:pPr>
        <w:pStyle w:val="a4"/>
        <w:numPr>
          <w:ilvl w:val="0"/>
          <w:numId w:val="1"/>
        </w:numPr>
        <w:spacing w:beforeAutospacing="0" w:after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выполнением данного </w:t>
      </w:r>
      <w:r w:rsidR="00BE6FDE">
        <w:rPr>
          <w:rFonts w:ascii="Arial" w:hAnsi="Arial" w:cs="Arial"/>
          <w:color w:val="000000"/>
        </w:rPr>
        <w:t>постановления</w:t>
      </w:r>
      <w:r>
        <w:rPr>
          <w:rFonts w:ascii="Arial" w:hAnsi="Arial" w:cs="Arial"/>
          <w:color w:val="000000"/>
        </w:rPr>
        <w:t xml:space="preserve"> оставляю за собой.</w:t>
      </w:r>
    </w:p>
    <w:p w:rsidR="006F6D24" w:rsidRDefault="006F6D24" w:rsidP="006F6D24">
      <w:pPr>
        <w:pStyle w:val="a4"/>
        <w:spacing w:beforeAutospacing="0" w:after="0"/>
        <w:ind w:left="-539"/>
        <w:rPr>
          <w:rFonts w:ascii="Arial" w:hAnsi="Arial" w:cs="Arial"/>
          <w:color w:val="000000"/>
        </w:rPr>
      </w:pPr>
    </w:p>
    <w:p w:rsidR="006F6D24" w:rsidRDefault="006F6D24" w:rsidP="006F6D24">
      <w:pPr>
        <w:pStyle w:val="a4"/>
        <w:numPr>
          <w:ilvl w:val="0"/>
          <w:numId w:val="1"/>
        </w:numPr>
        <w:spacing w:beforeAutospacing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Настоящее постановление вступает в силу со дня его</w:t>
      </w:r>
      <w:r w:rsidR="008E0670">
        <w:rPr>
          <w:rFonts w:ascii="Arial" w:hAnsi="Arial" w:cs="Arial"/>
          <w:color w:val="000000"/>
        </w:rPr>
        <w:t xml:space="preserve"> обнародования</w:t>
      </w:r>
      <w:r>
        <w:rPr>
          <w:rFonts w:ascii="Arial" w:hAnsi="Arial" w:cs="Arial"/>
          <w:color w:val="000000"/>
        </w:rPr>
        <w:t>.</w:t>
      </w:r>
    </w:p>
    <w:p w:rsidR="006F6D24" w:rsidRDefault="006F6D24" w:rsidP="006F6D24">
      <w:pPr>
        <w:pStyle w:val="a4"/>
        <w:spacing w:beforeAutospacing="0" w:after="0"/>
        <w:ind w:left="-539"/>
        <w:rPr>
          <w:rFonts w:ascii="Arial" w:hAnsi="Arial" w:cs="Arial"/>
        </w:rPr>
      </w:pPr>
    </w:p>
    <w:p w:rsidR="006F6D24" w:rsidRDefault="006F6D24" w:rsidP="006F6D24">
      <w:pPr>
        <w:pStyle w:val="a4"/>
        <w:spacing w:after="0"/>
        <w:rPr>
          <w:rFonts w:ascii="Arial" w:hAnsi="Arial" w:cs="Arial"/>
        </w:rPr>
      </w:pPr>
    </w:p>
    <w:p w:rsidR="002F1393" w:rsidRDefault="006F6D24" w:rsidP="002F1393">
      <w:pPr>
        <w:pStyle w:val="a4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2F1393">
        <w:rPr>
          <w:rFonts w:ascii="Arial" w:hAnsi="Arial" w:cs="Arial"/>
        </w:rPr>
        <w:t>Барабо-Юдинского</w:t>
      </w:r>
    </w:p>
    <w:p w:rsidR="006F6D24" w:rsidRDefault="008E0670" w:rsidP="002F1393">
      <w:pPr>
        <w:pStyle w:val="a4"/>
        <w:spacing w:after="0"/>
        <w:rPr>
          <w:rFonts w:ascii="Arial" w:hAnsi="Arial" w:cs="Arial"/>
        </w:rPr>
      </w:pPr>
      <w:r>
        <w:rPr>
          <w:rFonts w:ascii="Arial" w:hAnsi="Arial" w:cs="Arial"/>
        </w:rPr>
        <w:t>сельсовет</w:t>
      </w:r>
      <w:r w:rsidR="002F1393">
        <w:rPr>
          <w:rFonts w:ascii="Arial" w:hAnsi="Arial" w:cs="Arial"/>
        </w:rPr>
        <w:t>а</w:t>
      </w:r>
      <w:r w:rsidR="006F6D24">
        <w:rPr>
          <w:rFonts w:ascii="Arial" w:hAnsi="Arial" w:cs="Arial"/>
        </w:rPr>
        <w:t xml:space="preserve">                            </w:t>
      </w:r>
      <w:r w:rsidR="002F1393">
        <w:rPr>
          <w:rFonts w:ascii="Arial" w:hAnsi="Arial" w:cs="Arial"/>
        </w:rPr>
        <w:t xml:space="preserve">                                                         Н.Т.</w:t>
      </w:r>
      <w:proofErr w:type="gramStart"/>
      <w:r w:rsidR="002F1393">
        <w:rPr>
          <w:rFonts w:ascii="Arial" w:hAnsi="Arial" w:cs="Arial"/>
        </w:rPr>
        <w:t>Цыкало</w:t>
      </w:r>
      <w:proofErr w:type="gramEnd"/>
    </w:p>
    <w:p w:rsidR="006F6D24" w:rsidRDefault="006F6D24" w:rsidP="006F6D24">
      <w:pPr>
        <w:jc w:val="center"/>
        <w:rPr>
          <w:rFonts w:ascii="Arial" w:hAnsi="Arial" w:cs="Arial"/>
          <w:sz w:val="24"/>
          <w:szCs w:val="24"/>
        </w:rPr>
      </w:pPr>
    </w:p>
    <w:p w:rsidR="006F6D24" w:rsidRDefault="006F6D24" w:rsidP="006F6D24">
      <w:pPr>
        <w:jc w:val="center"/>
        <w:rPr>
          <w:rFonts w:ascii="Arial" w:hAnsi="Arial" w:cs="Arial"/>
          <w:sz w:val="24"/>
          <w:szCs w:val="24"/>
        </w:rPr>
      </w:pPr>
    </w:p>
    <w:p w:rsidR="006F6D24" w:rsidRDefault="006F6D24" w:rsidP="006F6D24">
      <w:pPr>
        <w:jc w:val="center"/>
        <w:rPr>
          <w:rFonts w:ascii="Arial" w:hAnsi="Arial" w:cs="Arial"/>
          <w:sz w:val="24"/>
          <w:szCs w:val="24"/>
        </w:rPr>
      </w:pPr>
    </w:p>
    <w:p w:rsidR="00BE6FDE" w:rsidRDefault="00BE6FDE" w:rsidP="00BA01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6FDE" w:rsidRDefault="00BE6FDE" w:rsidP="00BA01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6FDE" w:rsidRDefault="00BE6FDE" w:rsidP="00BA01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1393" w:rsidRDefault="002F1393" w:rsidP="00BA01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0D79" w:rsidRDefault="006D202A" w:rsidP="00C40D79">
      <w:pPr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C40D79">
        <w:rPr>
          <w:rFonts w:ascii="Times New Roman" w:hAnsi="Times New Roman"/>
          <w:b/>
          <w:bCs/>
          <w:sz w:val="28"/>
          <w:szCs w:val="28"/>
        </w:rPr>
        <w:tab/>
      </w:r>
      <w:r w:rsidR="00C40D79">
        <w:rPr>
          <w:rFonts w:ascii="Times New Roman" w:hAnsi="Times New Roman"/>
          <w:b/>
          <w:bCs/>
          <w:sz w:val="28"/>
          <w:szCs w:val="28"/>
        </w:rPr>
        <w:tab/>
      </w:r>
      <w:r w:rsidR="00C40D79">
        <w:rPr>
          <w:rFonts w:ascii="Times New Roman" w:hAnsi="Times New Roman"/>
          <w:b/>
          <w:bCs/>
          <w:sz w:val="28"/>
          <w:szCs w:val="28"/>
        </w:rPr>
        <w:tab/>
      </w:r>
      <w:r w:rsidR="00C40D79">
        <w:rPr>
          <w:rFonts w:ascii="Times New Roman" w:hAnsi="Times New Roman"/>
          <w:b/>
          <w:bCs/>
          <w:sz w:val="28"/>
          <w:szCs w:val="28"/>
        </w:rPr>
        <w:tab/>
      </w:r>
      <w:r w:rsidR="00C40D79">
        <w:rPr>
          <w:rFonts w:ascii="Times New Roman" w:hAnsi="Times New Roman"/>
          <w:b/>
          <w:bCs/>
          <w:sz w:val="28"/>
          <w:szCs w:val="28"/>
        </w:rPr>
        <w:tab/>
      </w:r>
      <w:r w:rsidR="00C40D79">
        <w:rPr>
          <w:rFonts w:ascii="Times New Roman" w:hAnsi="Times New Roman"/>
          <w:b/>
          <w:bCs/>
          <w:sz w:val="28"/>
          <w:szCs w:val="28"/>
        </w:rPr>
        <w:tab/>
      </w:r>
      <w:r w:rsidR="00C40D79">
        <w:rPr>
          <w:rFonts w:ascii="Times New Roman" w:hAnsi="Times New Roman"/>
          <w:b/>
          <w:bCs/>
          <w:sz w:val="28"/>
          <w:szCs w:val="28"/>
        </w:rPr>
        <w:tab/>
      </w:r>
      <w:r w:rsidR="00C40D79">
        <w:rPr>
          <w:rFonts w:ascii="Times New Roman" w:hAnsi="Times New Roman"/>
          <w:b/>
          <w:bCs/>
          <w:sz w:val="28"/>
          <w:szCs w:val="28"/>
        </w:rPr>
        <w:tab/>
      </w:r>
    </w:p>
    <w:p w:rsidR="00C40D79" w:rsidRDefault="00C40D79" w:rsidP="00C40D7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СОГЛАСОВАНО: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У Т В Е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Ж Д А Ю:</w:t>
      </w:r>
    </w:p>
    <w:p w:rsidR="00C40D79" w:rsidRDefault="00C40D79" w:rsidP="00C40D7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Начальник УФ и НП                                                         Глава администрации</w:t>
      </w:r>
    </w:p>
    <w:p w:rsidR="00C40D79" w:rsidRDefault="00C40D79" w:rsidP="00C40D7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Чистоозерного района                                              Барабо-Юдинского сельсовета</w:t>
      </w:r>
    </w:p>
    <w:p w:rsidR="00C40D79" w:rsidRDefault="00C40D79" w:rsidP="00C40D7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                                                               Чистоозерный район</w:t>
      </w:r>
    </w:p>
    <w:p w:rsidR="00C40D79" w:rsidRDefault="00C40D79" w:rsidP="00C40D7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______________Л.А.Старожилова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                        _____________     Н.Т.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Цыкало</w:t>
      </w:r>
      <w:proofErr w:type="gramEnd"/>
    </w:p>
    <w:p w:rsidR="00C40D79" w:rsidRDefault="00C40D79" w:rsidP="00C40D7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20 апреля 2015 г.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8"/>
          <w:szCs w:val="28"/>
          <w:u w:val="single"/>
        </w:rPr>
        <w:t>14 апреля  2015г.</w:t>
      </w:r>
    </w:p>
    <w:p w:rsidR="00C40D79" w:rsidRDefault="00C40D79" w:rsidP="00C40D79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40D79" w:rsidRDefault="00C40D79" w:rsidP="00C40D7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 мероприятий</w:t>
      </w:r>
    </w:p>
    <w:p w:rsidR="00C40D79" w:rsidRDefault="00C40D79" w:rsidP="00C40D7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 повышению эффективности использования  бюджетных  средств и увеличению поступлений налоговых и неналоговых доходов бюджета                                                 администрации Барабо-Юдинского сельсовета Чистоозерного района Новосибирской  области  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7"/>
        <w:gridCol w:w="4316"/>
        <w:gridCol w:w="2695"/>
        <w:gridCol w:w="1277"/>
        <w:gridCol w:w="1560"/>
      </w:tblGrid>
      <w:tr w:rsidR="00C40D79" w:rsidTr="00C40D79">
        <w:trPr>
          <w:trHeight w:val="63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Индикаторы достижения цели             (показатели выполнения задачи)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C40D79" w:rsidTr="00C40D79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79" w:rsidRDefault="00C40D7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1.Мероприятия по увеличению поступлений налоговых и неналоговых доходов</w:t>
            </w:r>
          </w:p>
          <w:p w:rsidR="00C40D79" w:rsidRDefault="00C40D7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40D79" w:rsidTr="00C40D79">
        <w:trPr>
          <w:trHeight w:val="986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комиссий по вопросам погашения задолженности по платежам в местный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заседаний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C40D79" w:rsidTr="00C40D79">
        <w:trPr>
          <w:trHeight w:val="97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погашением или урегулированием задолженности   по платежам в  местный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 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специалист</w:t>
            </w:r>
          </w:p>
        </w:tc>
      </w:tr>
      <w:tr w:rsidR="00C40D79" w:rsidTr="00C40D79">
        <w:trPr>
          <w:trHeight w:val="126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Выявление неучтенных объектов собственности юридических и физических лиц и обеспечение мероприятий по их оформлению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выражается в количественных показателях  и</w:t>
            </w:r>
          </w:p>
          <w:p w:rsidR="00C40D79" w:rsidRDefault="00C4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специалист</w:t>
            </w:r>
          </w:p>
        </w:tc>
      </w:tr>
      <w:tr w:rsidR="00C40D79" w:rsidTr="00C40D79">
        <w:trPr>
          <w:trHeight w:val="126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 субъектов, осуществляющих предпринимательскую деятельность без постановки на учет в налоговом органе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случаев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органов местного самоуправления</w:t>
            </w:r>
          </w:p>
        </w:tc>
      </w:tr>
      <w:tr w:rsidR="00C40D79" w:rsidTr="00C40D79">
        <w:trPr>
          <w:trHeight w:val="126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налогоплательщиков-физических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лиц о наличии задолженности на основании реестров физических лиц-должников, предоставляемых налоговыми органами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 лиц, 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органов местного самоуправления</w:t>
            </w:r>
          </w:p>
        </w:tc>
      </w:tr>
      <w:tr w:rsidR="00C40D79" w:rsidTr="00C40D79">
        <w:trPr>
          <w:trHeight w:val="126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среди населения о необходимости регистрации прав собственности на объекты недвижимого имущества и земельные участки в  целях пополнения местных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органов местного самоуправления</w:t>
            </w:r>
          </w:p>
        </w:tc>
      </w:tr>
      <w:tr w:rsidR="00C40D79" w:rsidTr="00C40D79">
        <w:trPr>
          <w:trHeight w:val="126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 предпринимателей о введении патентной системы налогообложения на территории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предпринимателей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органов местного самоуправления</w:t>
            </w:r>
          </w:p>
        </w:tc>
      </w:tr>
      <w:tr w:rsidR="00C40D79" w:rsidTr="00C40D79">
        <w:trPr>
          <w:trHeight w:val="416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2.Мероприятия по оптимизации расходов бюджета</w:t>
            </w:r>
          </w:p>
        </w:tc>
      </w:tr>
      <w:tr w:rsidR="00C40D79" w:rsidTr="00C40D79">
        <w:trPr>
          <w:trHeight w:val="126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проект бюджета  на очередной финансовый год и плановый период в рамках муниципальных программ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79" w:rsidRDefault="00C40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0D79" w:rsidRDefault="00C40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 программных расходов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ноября 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Глава </w:t>
            </w:r>
          </w:p>
          <w:p w:rsidR="00C40D79" w:rsidRDefault="00C4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Сельсовета, главный бухгалтер, специалисты.</w:t>
            </w:r>
          </w:p>
        </w:tc>
      </w:tr>
      <w:tr w:rsidR="00C40D79" w:rsidTr="00C40D79">
        <w:trPr>
          <w:trHeight w:val="8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инвентаризации действующих расходных обязательств в целях их оптимизации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средств местного бюджета соответствует ст.14 ФЗ 131-ФЗ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по земельным и имущественным отношениям, главный бухгалтер.</w:t>
            </w:r>
          </w:p>
        </w:tc>
      </w:tr>
      <w:tr w:rsidR="00C40D79" w:rsidTr="00C40D79">
        <w:trPr>
          <w:trHeight w:val="8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Осуществлении муниципальными учреждениями и органами местного самоуправления расходов на оплату налогов, сборов и иных обязательных платежей в бюджеты бюджетной системы РФ, оплату коммунальных услуг и выплату заработной платы и иных сумм, причитающихся работнику, с соблюдением установленных сроков 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или наличие случаев несвоевременных расчетов (да/нет)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Главный бухгалтер.</w:t>
            </w:r>
          </w:p>
        </w:tc>
      </w:tr>
      <w:tr w:rsidR="00C40D79" w:rsidTr="00C40D79">
        <w:trPr>
          <w:trHeight w:val="986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Недопущение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увеличения численности работников органов местного самоуправления муниципального образования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муниципальных учреждений, за исключением случаев:</w:t>
            </w:r>
          </w:p>
          <w:p w:rsidR="00C40D79" w:rsidRDefault="00C40D79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а) передачи органам местного самоуправления муниципального образования отдельных государственных полномочий Новосибирской области;</w:t>
            </w:r>
          </w:p>
          <w:p w:rsidR="00C40D79" w:rsidRDefault="00C40D7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б) передачи органам местного самоуправления муниципального образования полномочий органов местного самоуправления в соответствии с заключенными соглашениями о передаче полномочий;</w:t>
            </w:r>
          </w:p>
          <w:p w:rsidR="00C40D79" w:rsidRDefault="00C40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в) ввода в эксплуатацию объектов социально-инженерной инфраструктуры;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численности работников ОМСУ и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Глава </w:t>
            </w:r>
          </w:p>
          <w:p w:rsidR="00C40D79" w:rsidRDefault="00C40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сельсовета.</w:t>
            </w:r>
          </w:p>
        </w:tc>
      </w:tr>
      <w:tr w:rsidR="00C40D79" w:rsidTr="00C40D79">
        <w:trPr>
          <w:trHeight w:val="986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pStyle w:val="a6"/>
              <w:tabs>
                <w:tab w:val="left" w:pos="0"/>
                <w:tab w:val="left" w:pos="92"/>
                <w:tab w:val="left" w:pos="1134"/>
              </w:tabs>
              <w:ind w:left="0" w:firstLine="9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эффективности предоставления субсидий юридическим лицам и учет полученных результатов при дальнейшем предоставлении субсидии;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79" w:rsidRDefault="00C40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79" w:rsidRDefault="00C40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бухгалтер.</w:t>
            </w:r>
          </w:p>
        </w:tc>
      </w:tr>
      <w:tr w:rsidR="00C40D79" w:rsidTr="00C40D79">
        <w:trPr>
          <w:trHeight w:val="296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tabs>
                <w:tab w:val="left" w:pos="0"/>
                <w:tab w:val="left" w:pos="94"/>
                <w:tab w:val="left" w:pos="1134"/>
              </w:tabs>
              <w:spacing w:after="0" w:line="240" w:lineRule="auto"/>
              <w:ind w:left="9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Непринятие решений о повышении оплаты труда работникам органов местного самоуправления в очередном финансовом году сверх размеров, предусмотренных нормативами формирования расходов на оплату труда лиц, замещающих муниципальные должности, действующих на постоянной основе, муниципальных служащих и содержание органов местного самоуправления в Новосибирской области;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Соблюдение нормативов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C40D79" w:rsidRDefault="00C40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Сельсовета.</w:t>
            </w:r>
          </w:p>
        </w:tc>
      </w:tr>
      <w:tr w:rsidR="00C40D79" w:rsidTr="00C40D79">
        <w:trPr>
          <w:trHeight w:hRule="exact" w:val="437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79" w:rsidRDefault="00C40D79">
            <w:p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Снижение планового размера дефицита бюджета;</w:t>
            </w:r>
          </w:p>
          <w:p w:rsidR="00C40D79" w:rsidRDefault="00C40D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9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tabs>
                <w:tab w:val="left" w:pos="0"/>
                <w:tab w:val="left" w:pos="851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отношение дефицита бюджета к объему доходов без учета безвозмездных поступлений и (или) поступлений налоговых доходов  по дополнительным  нормативам отчислений с учетом возможности превышения ограничения в соответствии с Бюджетным кодексом Российской Федерации;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9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Главный бухгалтер.</w:t>
            </w:r>
          </w:p>
        </w:tc>
      </w:tr>
      <w:tr w:rsidR="00C40D79" w:rsidTr="00C40D79">
        <w:trPr>
          <w:trHeight w:hRule="exact" w:val="238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2.8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79" w:rsidRDefault="00C40D79" w:rsidP="00C40D79">
            <w:pPr>
              <w:numPr>
                <w:ilvl w:val="0"/>
                <w:numId w:val="3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централизация отдельных полномочий поселений на уровне муниципального района;</w:t>
            </w:r>
          </w:p>
          <w:p w:rsidR="00C40D79" w:rsidRDefault="00C40D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1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tabs>
                <w:tab w:val="left" w:pos="-108"/>
                <w:tab w:val="left" w:pos="175"/>
              </w:tabs>
              <w:spacing w:after="0" w:line="240" w:lineRule="auto"/>
              <w:ind w:left="33" w:hanging="33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удельного веса объёма полномочий, переданных муниципальному району от поселений в общем объёме расходов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C40D79" w:rsidRDefault="00C40D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5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сельсовета.</w:t>
            </w:r>
          </w:p>
        </w:tc>
      </w:tr>
      <w:tr w:rsidR="00C40D79" w:rsidTr="00C40D79">
        <w:trPr>
          <w:trHeight w:hRule="exact" w:val="143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2.9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79" w:rsidRDefault="00C40D79" w:rsidP="00C40D79">
            <w:pPr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0" w:firstLine="9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заключение дополнительных соглашений с подрядчиком в случае сокращения межбюджетных трансфертов из вышестоящего бюджета;</w:t>
            </w:r>
          </w:p>
          <w:p w:rsidR="00C40D79" w:rsidRDefault="00C40D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tabs>
                <w:tab w:val="left" w:pos="0"/>
                <w:tab w:val="left" w:pos="851"/>
              </w:tabs>
              <w:spacing w:after="0" w:line="240" w:lineRule="auto"/>
              <w:ind w:left="10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равномерное расходование средств местного бюджета в течение финансового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79" w:rsidRDefault="00C40D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C40D79" w:rsidRDefault="00C40D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5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C40D79" w:rsidTr="00C40D79">
        <w:trPr>
          <w:trHeight w:val="395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5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Сокращение муниципального долга</w:t>
            </w:r>
          </w:p>
        </w:tc>
      </w:tr>
      <w:tr w:rsidR="00C40D79" w:rsidTr="00C40D79">
        <w:trPr>
          <w:trHeight w:hRule="exact" w:val="171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3.1.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 долговой нагрузки на местный бюджет;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tabs>
                <w:tab w:val="left" w:pos="-108"/>
                <w:tab w:val="left" w:pos="175"/>
              </w:tabs>
              <w:spacing w:after="0" w:line="240" w:lineRule="auto"/>
              <w:ind w:left="33" w:hanging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отношение муниципального долга к объему доходов бюджета без учета объема безвозмездных поступлений;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79" w:rsidRDefault="00C40D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5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</w:tr>
    </w:tbl>
    <w:p w:rsidR="00C40D79" w:rsidRDefault="00C40D79" w:rsidP="00C40D79">
      <w:pPr>
        <w:widowControl w:val="0"/>
        <w:autoSpaceDE w:val="0"/>
        <w:autoSpaceDN w:val="0"/>
        <w:adjustRightInd w:val="0"/>
        <w:spacing w:after="139" w:line="1" w:lineRule="exact"/>
        <w:rPr>
          <w:rFonts w:ascii="Times New Roman" w:eastAsia="Times New Roman" w:hAnsi="Times New Roman"/>
          <w:sz w:val="24"/>
          <w:szCs w:val="24"/>
        </w:rPr>
      </w:pPr>
    </w:p>
    <w:p w:rsidR="006D202A" w:rsidRDefault="006D202A" w:rsidP="006D202A">
      <w:pPr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sectPr w:rsidR="006D202A" w:rsidSect="006D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B26"/>
    <w:multiLevelType w:val="hybridMultilevel"/>
    <w:tmpl w:val="0E6A56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05294"/>
    <w:multiLevelType w:val="hybridMultilevel"/>
    <w:tmpl w:val="6C3A6DFC"/>
    <w:lvl w:ilvl="0" w:tplc="96E43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4B1E"/>
    <w:rsid w:val="00010886"/>
    <w:rsid w:val="000B10BD"/>
    <w:rsid w:val="0015572B"/>
    <w:rsid w:val="00184BBE"/>
    <w:rsid w:val="001B3F09"/>
    <w:rsid w:val="00223234"/>
    <w:rsid w:val="002C539B"/>
    <w:rsid w:val="002F1393"/>
    <w:rsid w:val="003151A8"/>
    <w:rsid w:val="00315EAE"/>
    <w:rsid w:val="003179A4"/>
    <w:rsid w:val="003B78A7"/>
    <w:rsid w:val="003F7A1E"/>
    <w:rsid w:val="004603C4"/>
    <w:rsid w:val="004619DB"/>
    <w:rsid w:val="004B73D4"/>
    <w:rsid w:val="004C7402"/>
    <w:rsid w:val="00530A0F"/>
    <w:rsid w:val="005E70E8"/>
    <w:rsid w:val="00612578"/>
    <w:rsid w:val="006952F1"/>
    <w:rsid w:val="00695321"/>
    <w:rsid w:val="006D202A"/>
    <w:rsid w:val="006F6D24"/>
    <w:rsid w:val="00730E22"/>
    <w:rsid w:val="00732D60"/>
    <w:rsid w:val="00765D5C"/>
    <w:rsid w:val="00774B1E"/>
    <w:rsid w:val="00786DF9"/>
    <w:rsid w:val="00790D91"/>
    <w:rsid w:val="00883F67"/>
    <w:rsid w:val="008E0670"/>
    <w:rsid w:val="00921498"/>
    <w:rsid w:val="009623D0"/>
    <w:rsid w:val="00991EFA"/>
    <w:rsid w:val="009B018E"/>
    <w:rsid w:val="00A05DEB"/>
    <w:rsid w:val="00A24EB7"/>
    <w:rsid w:val="00A46F74"/>
    <w:rsid w:val="00A74A65"/>
    <w:rsid w:val="00AC07FA"/>
    <w:rsid w:val="00AC0D58"/>
    <w:rsid w:val="00AD045A"/>
    <w:rsid w:val="00AE6A6A"/>
    <w:rsid w:val="00B300F8"/>
    <w:rsid w:val="00BA0171"/>
    <w:rsid w:val="00BE6FDE"/>
    <w:rsid w:val="00C40D79"/>
    <w:rsid w:val="00D034F1"/>
    <w:rsid w:val="00D45FAF"/>
    <w:rsid w:val="00D951E0"/>
    <w:rsid w:val="00E0072C"/>
    <w:rsid w:val="00E65BA2"/>
    <w:rsid w:val="00EB0DC2"/>
    <w:rsid w:val="00FE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D24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6F6D24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F6D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83F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E0670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uiPriority w:val="99"/>
    <w:rsid w:val="00BA01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a"/>
    <w:rsid w:val="002F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F1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D24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6F6D24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F6D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33607-1C54-469C-9853-E124AB2E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Админ</cp:lastModifiedBy>
  <cp:revision>31</cp:revision>
  <cp:lastPrinted>2015-06-03T09:06:00Z</cp:lastPrinted>
  <dcterms:created xsi:type="dcterms:W3CDTF">2011-09-26T15:57:00Z</dcterms:created>
  <dcterms:modified xsi:type="dcterms:W3CDTF">2015-06-09T10:04:00Z</dcterms:modified>
</cp:coreProperties>
</file>